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825" w:rsidRPr="004D6825" w:rsidRDefault="004D6825" w:rsidP="004D6825">
      <w:pPr>
        <w:widowControl w:val="0"/>
        <w:autoSpaceDE w:val="0"/>
        <w:autoSpaceDN w:val="0"/>
        <w:spacing w:before="70" w:after="5"/>
        <w:ind w:left="1146" w:right="1329"/>
        <w:jc w:val="center"/>
        <w:rPr>
          <w:sz w:val="20"/>
          <w:szCs w:val="22"/>
          <w:lang w:eastAsia="en-US"/>
        </w:rPr>
      </w:pPr>
      <w:r w:rsidRPr="004D6825">
        <w:rPr>
          <w:sz w:val="20"/>
          <w:szCs w:val="22"/>
          <w:lang w:eastAsia="en-US"/>
        </w:rPr>
        <w:t>МИНОБРНАУКИ</w:t>
      </w:r>
      <w:r w:rsidRPr="004D6825">
        <w:rPr>
          <w:spacing w:val="2"/>
          <w:sz w:val="20"/>
          <w:szCs w:val="22"/>
          <w:lang w:eastAsia="en-US"/>
        </w:rPr>
        <w:t xml:space="preserve"> </w:t>
      </w:r>
      <w:r w:rsidRPr="004D6825">
        <w:rPr>
          <w:sz w:val="20"/>
          <w:szCs w:val="22"/>
          <w:lang w:eastAsia="en-US"/>
        </w:rPr>
        <w:t>РОССИИ</w:t>
      </w:r>
    </w:p>
    <w:p w:rsidR="004D6825" w:rsidRPr="004D6825" w:rsidRDefault="004D6825" w:rsidP="004D6825">
      <w:pPr>
        <w:widowControl w:val="0"/>
        <w:autoSpaceDE w:val="0"/>
        <w:autoSpaceDN w:val="0"/>
        <w:ind w:left="4510"/>
        <w:rPr>
          <w:sz w:val="20"/>
          <w:lang w:eastAsia="en-US"/>
        </w:rPr>
      </w:pPr>
      <w:r w:rsidRPr="004D6825">
        <w:rPr>
          <w:noProof/>
          <w:sz w:val="20"/>
        </w:rPr>
        <w:drawing>
          <wp:inline distT="0" distB="0" distL="0" distR="0" wp14:anchorId="787B6FC6" wp14:editId="327BE8BB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825" w:rsidRPr="004D6825" w:rsidRDefault="004D6825" w:rsidP="004D6825">
      <w:pPr>
        <w:widowControl w:val="0"/>
        <w:autoSpaceDE w:val="0"/>
        <w:autoSpaceDN w:val="0"/>
        <w:spacing w:line="268" w:lineRule="exact"/>
        <w:ind w:left="1135" w:right="1479"/>
        <w:jc w:val="center"/>
        <w:rPr>
          <w:lang w:eastAsia="en-US"/>
        </w:rPr>
      </w:pPr>
      <w:r w:rsidRPr="004D6825">
        <w:rPr>
          <w:lang w:eastAsia="en-US"/>
        </w:rPr>
        <w:t>Федеральное</w:t>
      </w:r>
      <w:r w:rsidRPr="004D6825">
        <w:rPr>
          <w:spacing w:val="-9"/>
          <w:lang w:eastAsia="en-US"/>
        </w:rPr>
        <w:t xml:space="preserve"> </w:t>
      </w:r>
      <w:r w:rsidRPr="004D6825">
        <w:rPr>
          <w:lang w:eastAsia="en-US"/>
        </w:rPr>
        <w:t>государственное</w:t>
      </w:r>
      <w:r w:rsidRPr="004D6825">
        <w:rPr>
          <w:spacing w:val="-3"/>
          <w:lang w:eastAsia="en-US"/>
        </w:rPr>
        <w:t xml:space="preserve"> </w:t>
      </w:r>
      <w:r w:rsidRPr="004D6825">
        <w:rPr>
          <w:lang w:eastAsia="en-US"/>
        </w:rPr>
        <w:t>бюджетное</w:t>
      </w:r>
      <w:r w:rsidRPr="004D6825">
        <w:rPr>
          <w:spacing w:val="-13"/>
          <w:lang w:eastAsia="en-US"/>
        </w:rPr>
        <w:t xml:space="preserve"> </w:t>
      </w:r>
      <w:r w:rsidRPr="004D6825">
        <w:rPr>
          <w:lang w:eastAsia="en-US"/>
        </w:rPr>
        <w:t>образовательное</w:t>
      </w:r>
      <w:r w:rsidRPr="004D6825">
        <w:rPr>
          <w:spacing w:val="-4"/>
          <w:lang w:eastAsia="en-US"/>
        </w:rPr>
        <w:t xml:space="preserve"> </w:t>
      </w:r>
      <w:r w:rsidRPr="004D6825">
        <w:rPr>
          <w:lang w:eastAsia="en-US"/>
        </w:rPr>
        <w:t>учреждение</w:t>
      </w:r>
    </w:p>
    <w:p w:rsidR="004D6825" w:rsidRPr="004D6825" w:rsidRDefault="004D6825" w:rsidP="004D6825">
      <w:pPr>
        <w:widowControl w:val="0"/>
        <w:autoSpaceDE w:val="0"/>
        <w:autoSpaceDN w:val="0"/>
        <w:spacing w:line="275" w:lineRule="exact"/>
        <w:ind w:left="1146" w:right="908"/>
        <w:jc w:val="center"/>
        <w:rPr>
          <w:lang w:eastAsia="en-US"/>
        </w:rPr>
      </w:pPr>
      <w:r w:rsidRPr="004D6825">
        <w:rPr>
          <w:lang w:eastAsia="en-US"/>
        </w:rPr>
        <w:t>высшего</w:t>
      </w:r>
      <w:r w:rsidRPr="004D6825">
        <w:rPr>
          <w:spacing w:val="-4"/>
          <w:lang w:eastAsia="en-US"/>
        </w:rPr>
        <w:t xml:space="preserve"> </w:t>
      </w:r>
      <w:r w:rsidRPr="004D6825">
        <w:rPr>
          <w:lang w:eastAsia="en-US"/>
        </w:rPr>
        <w:t>образования</w:t>
      </w:r>
    </w:p>
    <w:p w:rsidR="004D6825" w:rsidRPr="004D6825" w:rsidRDefault="004D6825" w:rsidP="004D6825">
      <w:pPr>
        <w:widowControl w:val="0"/>
        <w:autoSpaceDE w:val="0"/>
        <w:autoSpaceDN w:val="0"/>
        <w:spacing w:before="10" w:line="237" w:lineRule="auto"/>
        <w:ind w:left="1146" w:right="1482"/>
        <w:jc w:val="center"/>
        <w:outlineLvl w:val="0"/>
        <w:rPr>
          <w:b/>
          <w:bCs/>
          <w:lang w:eastAsia="en-US"/>
        </w:rPr>
      </w:pPr>
      <w:bookmarkStart w:id="0" w:name="«Российский_государственный_гуманитарный"/>
      <w:bookmarkEnd w:id="0"/>
      <w:r w:rsidRPr="004D6825">
        <w:rPr>
          <w:b/>
          <w:bCs/>
          <w:lang w:eastAsia="en-US"/>
        </w:rPr>
        <w:t>«Российский государственный гуманитарный университет»</w:t>
      </w:r>
      <w:r w:rsidRPr="004D6825">
        <w:rPr>
          <w:b/>
          <w:bCs/>
          <w:spacing w:val="-57"/>
          <w:lang w:eastAsia="en-US"/>
        </w:rPr>
        <w:t xml:space="preserve"> </w:t>
      </w:r>
      <w:bookmarkStart w:id="1" w:name="(ФГБОУ_ВО_«РГГУ»)"/>
      <w:bookmarkEnd w:id="1"/>
      <w:r w:rsidRPr="004D6825">
        <w:rPr>
          <w:b/>
          <w:bCs/>
          <w:lang w:eastAsia="en-US"/>
        </w:rPr>
        <w:t>(ФГБОУ</w:t>
      </w:r>
      <w:r w:rsidRPr="004D6825">
        <w:rPr>
          <w:b/>
          <w:bCs/>
          <w:spacing w:val="-1"/>
          <w:lang w:eastAsia="en-US"/>
        </w:rPr>
        <w:t xml:space="preserve"> </w:t>
      </w:r>
      <w:r w:rsidRPr="004D6825">
        <w:rPr>
          <w:b/>
          <w:bCs/>
          <w:lang w:eastAsia="en-US"/>
        </w:rPr>
        <w:t>ВО</w:t>
      </w:r>
      <w:r w:rsidRPr="004D6825">
        <w:rPr>
          <w:b/>
          <w:bCs/>
          <w:spacing w:val="-3"/>
          <w:lang w:eastAsia="en-US"/>
        </w:rPr>
        <w:t xml:space="preserve"> </w:t>
      </w:r>
      <w:r w:rsidRPr="004D6825">
        <w:rPr>
          <w:b/>
          <w:bCs/>
          <w:lang w:eastAsia="en-US"/>
        </w:rPr>
        <w:t>«РГГУ»)</w:t>
      </w:r>
    </w:p>
    <w:p w:rsidR="004D6825" w:rsidRPr="004D6825" w:rsidRDefault="004D6825" w:rsidP="004D6825">
      <w:pPr>
        <w:widowControl w:val="0"/>
        <w:autoSpaceDE w:val="0"/>
        <w:autoSpaceDN w:val="0"/>
        <w:rPr>
          <w:b/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spacing w:before="203"/>
        <w:ind w:left="1146" w:right="1331"/>
        <w:jc w:val="center"/>
        <w:rPr>
          <w:lang w:eastAsia="en-US"/>
        </w:rPr>
      </w:pPr>
      <w:r w:rsidRPr="004D6825">
        <w:rPr>
          <w:lang w:eastAsia="en-US"/>
        </w:rPr>
        <w:t>ФАКУЛЬТЕТ</w:t>
      </w:r>
      <w:r w:rsidRPr="004D6825">
        <w:rPr>
          <w:spacing w:val="-1"/>
          <w:lang w:eastAsia="en-US"/>
        </w:rPr>
        <w:t xml:space="preserve"> </w:t>
      </w:r>
      <w:r w:rsidRPr="004D6825">
        <w:rPr>
          <w:lang w:eastAsia="en-US"/>
        </w:rPr>
        <w:t>ИСТОРИИ</w:t>
      </w:r>
      <w:r w:rsidRPr="004D6825">
        <w:rPr>
          <w:spacing w:val="-5"/>
          <w:lang w:eastAsia="en-US"/>
        </w:rPr>
        <w:t xml:space="preserve"> </w:t>
      </w:r>
      <w:r w:rsidRPr="004D6825">
        <w:rPr>
          <w:lang w:eastAsia="en-US"/>
        </w:rPr>
        <w:t>ИСКУССТВА</w:t>
      </w:r>
    </w:p>
    <w:p w:rsidR="004D6825" w:rsidRPr="004D6825" w:rsidRDefault="004D6825" w:rsidP="004D6825">
      <w:pPr>
        <w:widowControl w:val="0"/>
        <w:autoSpaceDE w:val="0"/>
        <w:autoSpaceDN w:val="0"/>
        <w:spacing w:before="3"/>
        <w:ind w:left="1146" w:right="1338"/>
        <w:jc w:val="center"/>
        <w:rPr>
          <w:lang w:eastAsia="en-US"/>
        </w:rPr>
      </w:pPr>
      <w:r w:rsidRPr="004D6825">
        <w:rPr>
          <w:lang w:eastAsia="en-US"/>
        </w:rPr>
        <w:t>Кафедра</w:t>
      </w:r>
      <w:r w:rsidRPr="004D6825">
        <w:rPr>
          <w:spacing w:val="-2"/>
          <w:lang w:eastAsia="en-US"/>
        </w:rPr>
        <w:t xml:space="preserve"> </w:t>
      </w:r>
      <w:r w:rsidRPr="004D6825">
        <w:rPr>
          <w:lang w:eastAsia="en-US"/>
        </w:rPr>
        <w:t>теории</w:t>
      </w:r>
      <w:r w:rsidRPr="004D6825">
        <w:rPr>
          <w:spacing w:val="-4"/>
          <w:lang w:eastAsia="en-US"/>
        </w:rPr>
        <w:t xml:space="preserve"> </w:t>
      </w:r>
      <w:r w:rsidRPr="004D6825">
        <w:rPr>
          <w:lang w:eastAsia="en-US"/>
        </w:rPr>
        <w:t>и</w:t>
      </w:r>
      <w:r w:rsidRPr="004D6825">
        <w:rPr>
          <w:spacing w:val="-4"/>
          <w:lang w:eastAsia="en-US"/>
        </w:rPr>
        <w:t xml:space="preserve"> </w:t>
      </w:r>
      <w:r w:rsidRPr="004D6825">
        <w:rPr>
          <w:lang w:eastAsia="en-US"/>
        </w:rPr>
        <w:t>истории</w:t>
      </w:r>
      <w:r w:rsidRPr="004D6825">
        <w:rPr>
          <w:spacing w:val="-1"/>
          <w:lang w:eastAsia="en-US"/>
        </w:rPr>
        <w:t xml:space="preserve"> </w:t>
      </w:r>
      <w:r w:rsidRPr="004D6825">
        <w:rPr>
          <w:lang w:eastAsia="en-US"/>
        </w:rPr>
        <w:t>искусства</w:t>
      </w: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spacing w:before="1"/>
        <w:rPr>
          <w:sz w:val="34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ind w:left="1135" w:right="1324"/>
        <w:jc w:val="center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ИТОРИЯ ОТЕЧЕСТВЕННОГО КИНОИСКУССТВА</w:t>
      </w:r>
    </w:p>
    <w:p w:rsidR="004D6825" w:rsidRPr="004D6825" w:rsidRDefault="004D6825" w:rsidP="004D6825">
      <w:pPr>
        <w:widowControl w:val="0"/>
        <w:autoSpaceDE w:val="0"/>
        <w:autoSpaceDN w:val="0"/>
        <w:spacing w:before="7"/>
        <w:rPr>
          <w:b/>
          <w:sz w:val="23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ind w:left="1146" w:right="1337"/>
        <w:jc w:val="center"/>
        <w:rPr>
          <w:lang w:eastAsia="en-US"/>
        </w:rPr>
      </w:pPr>
      <w:r w:rsidRPr="004D6825">
        <w:rPr>
          <w:lang w:eastAsia="en-US"/>
        </w:rPr>
        <w:t>РАБОЧАЯ</w:t>
      </w:r>
      <w:r w:rsidRPr="004D6825">
        <w:rPr>
          <w:spacing w:val="-7"/>
          <w:lang w:eastAsia="en-US"/>
        </w:rPr>
        <w:t xml:space="preserve"> </w:t>
      </w:r>
      <w:r w:rsidRPr="004D6825">
        <w:rPr>
          <w:lang w:eastAsia="en-US"/>
        </w:rPr>
        <w:t>ПРОГРАММА</w:t>
      </w:r>
      <w:r w:rsidRPr="004D6825">
        <w:rPr>
          <w:spacing w:val="-9"/>
          <w:lang w:eastAsia="en-US"/>
        </w:rPr>
        <w:t xml:space="preserve"> </w:t>
      </w:r>
      <w:r w:rsidRPr="004D6825">
        <w:rPr>
          <w:lang w:eastAsia="en-US"/>
        </w:rPr>
        <w:t>ДИСЦИПЛИНЫ (МОДУЛЯ)</w:t>
      </w: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spacing w:before="2"/>
        <w:rPr>
          <w:sz w:val="22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spacing w:before="1" w:line="275" w:lineRule="exact"/>
        <w:ind w:left="1146" w:right="1347"/>
        <w:jc w:val="center"/>
        <w:rPr>
          <w:lang w:eastAsia="en-US"/>
        </w:rPr>
      </w:pPr>
      <w:r w:rsidRPr="004D6825">
        <w:rPr>
          <w:lang w:eastAsia="en-US"/>
        </w:rPr>
        <w:t>Направление</w:t>
      </w:r>
      <w:r w:rsidRPr="004D6825">
        <w:rPr>
          <w:spacing w:val="-5"/>
          <w:lang w:eastAsia="en-US"/>
        </w:rPr>
        <w:t xml:space="preserve"> </w:t>
      </w:r>
      <w:r w:rsidRPr="004D6825">
        <w:rPr>
          <w:lang w:eastAsia="en-US"/>
        </w:rPr>
        <w:t>подготовки</w:t>
      </w:r>
      <w:r w:rsidRPr="004D6825">
        <w:rPr>
          <w:spacing w:val="-2"/>
          <w:lang w:eastAsia="en-US"/>
        </w:rPr>
        <w:t xml:space="preserve"> </w:t>
      </w:r>
      <w:r w:rsidRPr="004D6825">
        <w:rPr>
          <w:lang w:eastAsia="en-US"/>
        </w:rPr>
        <w:t>50.03.03</w:t>
      </w:r>
      <w:r w:rsidRPr="004D6825">
        <w:rPr>
          <w:spacing w:val="-8"/>
          <w:lang w:eastAsia="en-US"/>
        </w:rPr>
        <w:t xml:space="preserve"> </w:t>
      </w:r>
      <w:r w:rsidRPr="004D6825">
        <w:rPr>
          <w:lang w:eastAsia="en-US"/>
        </w:rPr>
        <w:t>История</w:t>
      </w:r>
      <w:r w:rsidRPr="004D6825">
        <w:rPr>
          <w:spacing w:val="-8"/>
          <w:lang w:eastAsia="en-US"/>
        </w:rPr>
        <w:t xml:space="preserve"> </w:t>
      </w:r>
      <w:r w:rsidRPr="004D6825">
        <w:rPr>
          <w:lang w:eastAsia="en-US"/>
        </w:rPr>
        <w:t>искусств</w:t>
      </w:r>
    </w:p>
    <w:p w:rsidR="004D6825" w:rsidRPr="004D6825" w:rsidRDefault="004D6825" w:rsidP="004D6825">
      <w:pPr>
        <w:widowControl w:val="0"/>
        <w:autoSpaceDE w:val="0"/>
        <w:autoSpaceDN w:val="0"/>
        <w:ind w:left="339" w:right="527"/>
        <w:jc w:val="center"/>
        <w:rPr>
          <w:lang w:eastAsia="en-US"/>
        </w:rPr>
      </w:pPr>
      <w:r w:rsidRPr="004D6825">
        <w:rPr>
          <w:lang w:eastAsia="en-US"/>
        </w:rPr>
        <w:t>Направленности (профили) История мирового искусства, Консервация и реставрация</w:t>
      </w:r>
      <w:r w:rsidRPr="004D6825">
        <w:rPr>
          <w:spacing w:val="-57"/>
          <w:lang w:eastAsia="en-US"/>
        </w:rPr>
        <w:t xml:space="preserve"> </w:t>
      </w:r>
      <w:r w:rsidRPr="004D6825">
        <w:rPr>
          <w:lang w:eastAsia="en-US"/>
        </w:rPr>
        <w:t>памятников материальной культуры, Теории и практики современного искусства</w:t>
      </w:r>
      <w:r w:rsidRPr="004D6825">
        <w:rPr>
          <w:spacing w:val="1"/>
          <w:lang w:eastAsia="en-US"/>
        </w:rPr>
        <w:t xml:space="preserve"> </w:t>
      </w:r>
      <w:r w:rsidRPr="004D6825">
        <w:rPr>
          <w:lang w:eastAsia="en-US"/>
        </w:rPr>
        <w:t>Уровень</w:t>
      </w:r>
      <w:r w:rsidRPr="004D6825">
        <w:rPr>
          <w:spacing w:val="-3"/>
          <w:lang w:eastAsia="en-US"/>
        </w:rPr>
        <w:t xml:space="preserve"> </w:t>
      </w:r>
      <w:r w:rsidRPr="004D6825">
        <w:rPr>
          <w:lang w:eastAsia="en-US"/>
        </w:rPr>
        <w:t xml:space="preserve">высшего образования: </w:t>
      </w:r>
      <w:proofErr w:type="spellStart"/>
      <w:r w:rsidRPr="004D6825">
        <w:rPr>
          <w:lang w:eastAsia="en-US"/>
        </w:rPr>
        <w:t>бакалавриат</w:t>
      </w:r>
      <w:proofErr w:type="spellEnd"/>
    </w:p>
    <w:p w:rsidR="004D6825" w:rsidRPr="004D6825" w:rsidRDefault="004D6825" w:rsidP="004D6825">
      <w:pPr>
        <w:widowControl w:val="0"/>
        <w:autoSpaceDE w:val="0"/>
        <w:autoSpaceDN w:val="0"/>
        <w:spacing w:before="10"/>
        <w:rPr>
          <w:sz w:val="23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ind w:left="1146" w:right="1336"/>
        <w:jc w:val="center"/>
        <w:rPr>
          <w:lang w:eastAsia="en-US"/>
        </w:rPr>
      </w:pPr>
      <w:r w:rsidRPr="004D6825">
        <w:rPr>
          <w:lang w:eastAsia="en-US"/>
        </w:rPr>
        <w:t>Формы</w:t>
      </w:r>
      <w:r w:rsidRPr="004D6825">
        <w:rPr>
          <w:spacing w:val="-8"/>
          <w:lang w:eastAsia="en-US"/>
        </w:rPr>
        <w:t xml:space="preserve"> </w:t>
      </w:r>
      <w:r w:rsidRPr="004D6825">
        <w:rPr>
          <w:lang w:eastAsia="en-US"/>
        </w:rPr>
        <w:t>обучения</w:t>
      </w:r>
      <w:r w:rsidRPr="004D6825">
        <w:rPr>
          <w:spacing w:val="1"/>
          <w:lang w:eastAsia="en-US"/>
        </w:rPr>
        <w:t xml:space="preserve"> </w:t>
      </w:r>
      <w:r w:rsidRPr="004D6825">
        <w:rPr>
          <w:lang w:eastAsia="en-US"/>
        </w:rPr>
        <w:t>очная,</w:t>
      </w:r>
      <w:r w:rsidRPr="004D6825">
        <w:rPr>
          <w:spacing w:val="-6"/>
          <w:lang w:eastAsia="en-US"/>
        </w:rPr>
        <w:t xml:space="preserve"> </w:t>
      </w:r>
      <w:r w:rsidRPr="004D6825">
        <w:rPr>
          <w:lang w:eastAsia="en-US"/>
        </w:rPr>
        <w:t>очно-заочная,</w:t>
      </w:r>
      <w:r w:rsidRPr="004D6825">
        <w:rPr>
          <w:spacing w:val="-3"/>
          <w:lang w:eastAsia="en-US"/>
        </w:rPr>
        <w:t xml:space="preserve"> </w:t>
      </w:r>
      <w:r w:rsidRPr="004D6825">
        <w:rPr>
          <w:lang w:eastAsia="en-US"/>
        </w:rPr>
        <w:t>заочная</w:t>
      </w: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spacing w:before="1"/>
        <w:rPr>
          <w:sz w:val="34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ind w:left="1146" w:right="1328"/>
        <w:jc w:val="center"/>
        <w:rPr>
          <w:lang w:eastAsia="en-US"/>
        </w:rPr>
      </w:pPr>
      <w:r w:rsidRPr="004D6825">
        <w:rPr>
          <w:lang w:eastAsia="en-US"/>
        </w:rPr>
        <w:t>РПД</w:t>
      </w:r>
      <w:r w:rsidRPr="004D6825">
        <w:rPr>
          <w:spacing w:val="-3"/>
          <w:lang w:eastAsia="en-US"/>
        </w:rPr>
        <w:t xml:space="preserve"> </w:t>
      </w:r>
      <w:r w:rsidRPr="004D6825">
        <w:rPr>
          <w:lang w:eastAsia="en-US"/>
        </w:rPr>
        <w:t>адаптирована</w:t>
      </w:r>
      <w:r w:rsidRPr="004D6825">
        <w:rPr>
          <w:spacing w:val="-2"/>
          <w:lang w:eastAsia="en-US"/>
        </w:rPr>
        <w:t xml:space="preserve"> </w:t>
      </w:r>
      <w:r w:rsidRPr="004D6825">
        <w:rPr>
          <w:lang w:eastAsia="en-US"/>
        </w:rPr>
        <w:t>для</w:t>
      </w:r>
      <w:r w:rsidRPr="004D6825">
        <w:rPr>
          <w:spacing w:val="-1"/>
          <w:lang w:eastAsia="en-US"/>
        </w:rPr>
        <w:t xml:space="preserve"> </w:t>
      </w:r>
      <w:r w:rsidRPr="004D6825">
        <w:rPr>
          <w:lang w:eastAsia="en-US"/>
        </w:rPr>
        <w:t>лиц</w:t>
      </w:r>
    </w:p>
    <w:p w:rsidR="004D6825" w:rsidRPr="004D6825" w:rsidRDefault="004D6825" w:rsidP="004D6825">
      <w:pPr>
        <w:widowControl w:val="0"/>
        <w:autoSpaceDE w:val="0"/>
        <w:autoSpaceDN w:val="0"/>
        <w:spacing w:before="5" w:line="237" w:lineRule="auto"/>
        <w:ind w:left="3163" w:right="3347"/>
        <w:jc w:val="center"/>
        <w:rPr>
          <w:lang w:eastAsia="en-US"/>
        </w:rPr>
      </w:pPr>
      <w:r w:rsidRPr="004D6825">
        <w:rPr>
          <w:lang w:eastAsia="en-US"/>
        </w:rPr>
        <w:t>с ограниченными возможностями</w:t>
      </w:r>
      <w:r w:rsidRPr="004D6825">
        <w:rPr>
          <w:spacing w:val="-57"/>
          <w:lang w:eastAsia="en-US"/>
        </w:rPr>
        <w:t xml:space="preserve"> </w:t>
      </w:r>
      <w:r w:rsidRPr="004D6825">
        <w:rPr>
          <w:lang w:eastAsia="en-US"/>
        </w:rPr>
        <w:t>здоровья</w:t>
      </w:r>
      <w:r w:rsidRPr="004D6825">
        <w:rPr>
          <w:spacing w:val="-4"/>
          <w:lang w:eastAsia="en-US"/>
        </w:rPr>
        <w:t xml:space="preserve"> </w:t>
      </w:r>
      <w:r w:rsidRPr="004D6825">
        <w:rPr>
          <w:lang w:eastAsia="en-US"/>
        </w:rPr>
        <w:t>и</w:t>
      </w:r>
      <w:r w:rsidRPr="004D6825">
        <w:rPr>
          <w:spacing w:val="3"/>
          <w:lang w:eastAsia="en-US"/>
        </w:rPr>
        <w:t xml:space="preserve"> </w:t>
      </w:r>
      <w:r w:rsidRPr="004D6825">
        <w:rPr>
          <w:lang w:eastAsia="en-US"/>
        </w:rPr>
        <w:t>инвалидов</w:t>
      </w: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rPr>
          <w:sz w:val="2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spacing w:before="4"/>
        <w:rPr>
          <w:sz w:val="36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ind w:left="1146" w:right="1329"/>
        <w:jc w:val="center"/>
        <w:rPr>
          <w:lang w:eastAsia="en-US"/>
        </w:rPr>
      </w:pPr>
      <w:r w:rsidRPr="004D6825">
        <w:rPr>
          <w:lang w:eastAsia="en-US"/>
        </w:rPr>
        <w:t>Москва 2022</w:t>
      </w:r>
    </w:p>
    <w:p w:rsidR="00DE2DDE" w:rsidRPr="00DE2DDE" w:rsidRDefault="00DE2DDE" w:rsidP="004D6825">
      <w:pPr>
        <w:autoSpaceDE w:val="0"/>
        <w:autoSpaceDN w:val="0"/>
        <w:adjustRightInd w:val="0"/>
        <w:spacing w:line="240" w:lineRule="atLeast"/>
        <w:rPr>
          <w:color w:val="000000"/>
          <w:sz w:val="20"/>
          <w:szCs w:val="20"/>
        </w:rPr>
      </w:pPr>
    </w:p>
    <w:p w:rsidR="00DE2DDE" w:rsidRDefault="00DE2DDE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</w:p>
    <w:p w:rsidR="00C20C94" w:rsidRDefault="00C20C94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</w:p>
    <w:p w:rsidR="00C20C94" w:rsidRDefault="00C20C94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</w:p>
    <w:p w:rsidR="00C20C94" w:rsidRDefault="00C20C94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</w:p>
    <w:p w:rsidR="00C20C94" w:rsidRDefault="00C20C94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</w:p>
    <w:p w:rsidR="00C20C94" w:rsidRDefault="00C20C94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</w:p>
    <w:p w:rsidR="00C20C94" w:rsidRDefault="00C20C94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</w:p>
    <w:p w:rsidR="00C20C94" w:rsidRPr="00C20C94" w:rsidRDefault="00C20C94" w:rsidP="00C20C94">
      <w:pPr>
        <w:widowControl w:val="0"/>
        <w:autoSpaceDE w:val="0"/>
        <w:autoSpaceDN w:val="0"/>
        <w:spacing w:before="2" w:line="275" w:lineRule="exact"/>
        <w:ind w:left="116"/>
        <w:outlineLvl w:val="0"/>
        <w:rPr>
          <w:b/>
          <w:bCs/>
          <w:lang w:eastAsia="en-US"/>
        </w:rPr>
      </w:pPr>
      <w:r w:rsidRPr="00C20C94">
        <w:rPr>
          <w:b/>
          <w:bCs/>
          <w:lang w:eastAsia="en-US"/>
        </w:rPr>
        <w:t>История</w:t>
      </w:r>
      <w:r w:rsidRPr="00C20C94">
        <w:rPr>
          <w:b/>
          <w:bCs/>
          <w:spacing w:val="-1"/>
          <w:lang w:eastAsia="en-US"/>
        </w:rPr>
        <w:t xml:space="preserve"> </w:t>
      </w:r>
      <w:r w:rsidRPr="00C20C94">
        <w:rPr>
          <w:b/>
          <w:bCs/>
          <w:lang w:eastAsia="en-US"/>
        </w:rPr>
        <w:t>кинематографа</w:t>
      </w:r>
    </w:p>
    <w:p w:rsidR="00C20C94" w:rsidRPr="00C20C94" w:rsidRDefault="00C20C94" w:rsidP="00C20C94">
      <w:pPr>
        <w:widowControl w:val="0"/>
        <w:autoSpaceDE w:val="0"/>
        <w:autoSpaceDN w:val="0"/>
        <w:spacing w:line="275" w:lineRule="exact"/>
        <w:ind w:left="116"/>
        <w:rPr>
          <w:lang w:eastAsia="en-US"/>
        </w:rPr>
      </w:pPr>
      <w:r w:rsidRPr="00C20C94">
        <w:rPr>
          <w:lang w:eastAsia="en-US"/>
        </w:rPr>
        <w:t>Рабочая</w:t>
      </w:r>
      <w:r w:rsidRPr="00C20C94">
        <w:rPr>
          <w:spacing w:val="-2"/>
          <w:lang w:eastAsia="en-US"/>
        </w:rPr>
        <w:t xml:space="preserve"> </w:t>
      </w:r>
      <w:r w:rsidRPr="00C20C94">
        <w:rPr>
          <w:lang w:eastAsia="en-US"/>
        </w:rPr>
        <w:t>программа</w:t>
      </w:r>
      <w:r w:rsidRPr="00C20C94">
        <w:rPr>
          <w:spacing w:val="-3"/>
          <w:lang w:eastAsia="en-US"/>
        </w:rPr>
        <w:t xml:space="preserve"> </w:t>
      </w:r>
      <w:r w:rsidRPr="00C20C94">
        <w:rPr>
          <w:lang w:eastAsia="en-US"/>
        </w:rPr>
        <w:t>дисциплины</w:t>
      </w:r>
    </w:p>
    <w:p w:rsidR="00C20C94" w:rsidRPr="00C20C94" w:rsidRDefault="00C20C94" w:rsidP="00C20C94">
      <w:pPr>
        <w:widowControl w:val="0"/>
        <w:autoSpaceDE w:val="0"/>
        <w:autoSpaceDN w:val="0"/>
        <w:rPr>
          <w:sz w:val="26"/>
          <w:lang w:eastAsia="en-US"/>
        </w:rPr>
      </w:pPr>
    </w:p>
    <w:p w:rsidR="00C20C94" w:rsidRPr="00C20C94" w:rsidRDefault="00C20C94" w:rsidP="00C20C94">
      <w:pPr>
        <w:widowControl w:val="0"/>
        <w:autoSpaceDE w:val="0"/>
        <w:autoSpaceDN w:val="0"/>
        <w:rPr>
          <w:sz w:val="26"/>
          <w:lang w:eastAsia="en-US"/>
        </w:rPr>
      </w:pPr>
    </w:p>
    <w:p w:rsidR="00C20C94" w:rsidRPr="00C20C94" w:rsidRDefault="00C20C94" w:rsidP="00C20C94">
      <w:pPr>
        <w:widowControl w:val="0"/>
        <w:autoSpaceDE w:val="0"/>
        <w:autoSpaceDN w:val="0"/>
        <w:spacing w:before="231" w:line="275" w:lineRule="exact"/>
        <w:ind w:left="116"/>
        <w:rPr>
          <w:lang w:eastAsia="en-US"/>
        </w:rPr>
      </w:pPr>
      <w:r w:rsidRPr="00C20C94">
        <w:rPr>
          <w:lang w:eastAsia="en-US"/>
        </w:rPr>
        <w:t>Автор-составитель:</w:t>
      </w:r>
    </w:p>
    <w:p w:rsidR="00C20C94" w:rsidRPr="00C20C94" w:rsidRDefault="00C20C94" w:rsidP="00C20C94">
      <w:pPr>
        <w:widowControl w:val="0"/>
        <w:autoSpaceDE w:val="0"/>
        <w:autoSpaceDN w:val="0"/>
        <w:spacing w:line="275" w:lineRule="exact"/>
        <w:ind w:left="116"/>
        <w:rPr>
          <w:lang w:eastAsia="en-US"/>
        </w:rPr>
      </w:pPr>
      <w:r w:rsidRPr="00C20C94">
        <w:rPr>
          <w:lang w:eastAsia="en-US"/>
        </w:rPr>
        <w:t>доктор</w:t>
      </w:r>
      <w:r w:rsidRPr="00C20C94">
        <w:rPr>
          <w:spacing w:val="53"/>
          <w:lang w:eastAsia="en-US"/>
        </w:rPr>
        <w:t xml:space="preserve"> </w:t>
      </w:r>
      <w:r w:rsidRPr="00C20C94">
        <w:rPr>
          <w:lang w:eastAsia="en-US"/>
        </w:rPr>
        <w:t>филологических</w:t>
      </w:r>
      <w:r w:rsidRPr="00C20C94">
        <w:rPr>
          <w:spacing w:val="-5"/>
          <w:lang w:eastAsia="en-US"/>
        </w:rPr>
        <w:t xml:space="preserve"> </w:t>
      </w:r>
      <w:r w:rsidRPr="00C20C94">
        <w:rPr>
          <w:lang w:eastAsia="en-US"/>
        </w:rPr>
        <w:t>наук,</w:t>
      </w:r>
    </w:p>
    <w:p w:rsidR="00C20C94" w:rsidRPr="00C20C94" w:rsidRDefault="00C20C94" w:rsidP="00C20C94">
      <w:pPr>
        <w:widowControl w:val="0"/>
        <w:autoSpaceDE w:val="0"/>
        <w:autoSpaceDN w:val="0"/>
        <w:spacing w:before="4" w:line="237" w:lineRule="auto"/>
        <w:ind w:left="116" w:right="4700"/>
        <w:rPr>
          <w:lang w:eastAsia="en-US"/>
        </w:rPr>
      </w:pPr>
      <w:r w:rsidRPr="00C20C94">
        <w:rPr>
          <w:lang w:eastAsia="en-US"/>
        </w:rPr>
        <w:t>профессор кафедры кино и современного искусства</w:t>
      </w:r>
      <w:r w:rsidRPr="00C20C94">
        <w:rPr>
          <w:spacing w:val="-57"/>
          <w:lang w:eastAsia="en-US"/>
        </w:rPr>
        <w:t xml:space="preserve"> </w:t>
      </w:r>
      <w:r w:rsidRPr="00C20C94">
        <w:rPr>
          <w:lang w:eastAsia="en-US"/>
        </w:rPr>
        <w:t>ФИИ</w:t>
      </w:r>
      <w:r w:rsidRPr="00C20C94">
        <w:rPr>
          <w:spacing w:val="1"/>
          <w:lang w:eastAsia="en-US"/>
        </w:rPr>
        <w:t xml:space="preserve"> </w:t>
      </w:r>
      <w:r w:rsidRPr="00C20C94">
        <w:rPr>
          <w:lang w:eastAsia="en-US"/>
        </w:rPr>
        <w:t>РГГУ В. А.</w:t>
      </w:r>
      <w:r w:rsidRPr="00C20C94">
        <w:rPr>
          <w:spacing w:val="3"/>
          <w:lang w:eastAsia="en-US"/>
        </w:rPr>
        <w:t xml:space="preserve"> </w:t>
      </w:r>
      <w:proofErr w:type="spellStart"/>
      <w:r w:rsidRPr="00C20C94">
        <w:rPr>
          <w:lang w:eastAsia="en-US"/>
        </w:rPr>
        <w:t>Колотаев</w:t>
      </w:r>
      <w:proofErr w:type="spellEnd"/>
    </w:p>
    <w:p w:rsidR="00C20C94" w:rsidRPr="00C20C94" w:rsidRDefault="00C20C94" w:rsidP="00C20C94">
      <w:pPr>
        <w:widowControl w:val="0"/>
        <w:autoSpaceDE w:val="0"/>
        <w:autoSpaceDN w:val="0"/>
        <w:rPr>
          <w:sz w:val="26"/>
          <w:lang w:eastAsia="en-US"/>
        </w:rPr>
      </w:pPr>
    </w:p>
    <w:p w:rsidR="00C20C94" w:rsidRPr="00C20C94" w:rsidRDefault="00C20C94" w:rsidP="00C20C94">
      <w:pPr>
        <w:widowControl w:val="0"/>
        <w:autoSpaceDE w:val="0"/>
        <w:autoSpaceDN w:val="0"/>
        <w:rPr>
          <w:sz w:val="26"/>
          <w:lang w:eastAsia="en-US"/>
        </w:rPr>
      </w:pPr>
    </w:p>
    <w:p w:rsidR="00C20C94" w:rsidRPr="00C20C94" w:rsidRDefault="00C20C94" w:rsidP="00C20C94">
      <w:pPr>
        <w:widowControl w:val="0"/>
        <w:autoSpaceDE w:val="0"/>
        <w:autoSpaceDN w:val="0"/>
        <w:rPr>
          <w:sz w:val="26"/>
          <w:lang w:eastAsia="en-US"/>
        </w:rPr>
      </w:pPr>
    </w:p>
    <w:p w:rsidR="00C20C94" w:rsidRPr="00C20C94" w:rsidRDefault="00C20C94" w:rsidP="00C20C94">
      <w:pPr>
        <w:widowControl w:val="0"/>
        <w:autoSpaceDE w:val="0"/>
        <w:autoSpaceDN w:val="0"/>
        <w:spacing w:before="211" w:line="275" w:lineRule="exact"/>
        <w:ind w:left="116"/>
        <w:rPr>
          <w:lang w:eastAsia="en-US"/>
        </w:rPr>
      </w:pPr>
      <w:r w:rsidRPr="00C20C94">
        <w:rPr>
          <w:lang w:eastAsia="en-US"/>
        </w:rPr>
        <w:t>УТВЕРЖДЕНО</w:t>
      </w:r>
    </w:p>
    <w:p w:rsidR="00C20C94" w:rsidRPr="00C20C94" w:rsidRDefault="00C20C94" w:rsidP="00C20C94">
      <w:pPr>
        <w:widowControl w:val="0"/>
        <w:autoSpaceDE w:val="0"/>
        <w:autoSpaceDN w:val="0"/>
        <w:spacing w:line="242" w:lineRule="auto"/>
        <w:ind w:left="116" w:right="6805"/>
        <w:rPr>
          <w:lang w:eastAsia="en-US"/>
        </w:rPr>
      </w:pPr>
      <w:r w:rsidRPr="00C20C94">
        <w:rPr>
          <w:lang w:eastAsia="en-US"/>
        </w:rPr>
        <w:t>Протокол заседания кафедры</w:t>
      </w:r>
      <w:r w:rsidRPr="00C20C94">
        <w:rPr>
          <w:spacing w:val="1"/>
          <w:lang w:eastAsia="en-US"/>
        </w:rPr>
        <w:t xml:space="preserve"> </w:t>
      </w:r>
      <w:r w:rsidRPr="00C20C94">
        <w:rPr>
          <w:lang w:eastAsia="en-US"/>
        </w:rPr>
        <w:t>кино</w:t>
      </w:r>
      <w:r w:rsidRPr="00C20C94">
        <w:rPr>
          <w:spacing w:val="-6"/>
          <w:lang w:eastAsia="en-US"/>
        </w:rPr>
        <w:t xml:space="preserve"> </w:t>
      </w:r>
      <w:r w:rsidRPr="00C20C94">
        <w:rPr>
          <w:lang w:eastAsia="en-US"/>
        </w:rPr>
        <w:t>и</w:t>
      </w:r>
      <w:r w:rsidRPr="00C20C94">
        <w:rPr>
          <w:spacing w:val="-5"/>
          <w:lang w:eastAsia="en-US"/>
        </w:rPr>
        <w:t xml:space="preserve"> </w:t>
      </w:r>
      <w:r w:rsidRPr="00C20C94">
        <w:rPr>
          <w:lang w:eastAsia="en-US"/>
        </w:rPr>
        <w:t>современного</w:t>
      </w:r>
      <w:r w:rsidRPr="00C20C94">
        <w:rPr>
          <w:spacing w:val="-2"/>
          <w:lang w:eastAsia="en-US"/>
        </w:rPr>
        <w:t xml:space="preserve"> </w:t>
      </w:r>
      <w:r w:rsidRPr="00C20C94">
        <w:rPr>
          <w:lang w:eastAsia="en-US"/>
        </w:rPr>
        <w:t>искусства</w:t>
      </w:r>
    </w:p>
    <w:p w:rsidR="00C20C94" w:rsidRPr="00C20C94" w:rsidRDefault="00C20C94" w:rsidP="00C20C94">
      <w:pPr>
        <w:widowControl w:val="0"/>
        <w:autoSpaceDE w:val="0"/>
        <w:autoSpaceDN w:val="0"/>
        <w:spacing w:line="271" w:lineRule="exact"/>
        <w:ind w:left="116"/>
        <w:rPr>
          <w:lang w:eastAsia="en-US"/>
        </w:rPr>
      </w:pPr>
      <w:r w:rsidRPr="00C20C94">
        <w:rPr>
          <w:lang w:eastAsia="en-US"/>
        </w:rPr>
        <w:t>№</w:t>
      </w:r>
      <w:r w:rsidRPr="00C20C94">
        <w:rPr>
          <w:spacing w:val="3"/>
          <w:lang w:eastAsia="en-US"/>
        </w:rPr>
        <w:t xml:space="preserve"> </w:t>
      </w:r>
      <w:r w:rsidRPr="00C20C94">
        <w:rPr>
          <w:lang w:eastAsia="en-US"/>
        </w:rPr>
        <w:t>8</w:t>
      </w:r>
      <w:r w:rsidRPr="00C20C94">
        <w:rPr>
          <w:spacing w:val="-1"/>
          <w:lang w:eastAsia="en-US"/>
        </w:rPr>
        <w:t xml:space="preserve"> </w:t>
      </w:r>
      <w:r w:rsidRPr="00C20C94">
        <w:rPr>
          <w:lang w:eastAsia="en-US"/>
        </w:rPr>
        <w:t>от</w:t>
      </w:r>
      <w:r w:rsidRPr="00C20C94">
        <w:rPr>
          <w:spacing w:val="-1"/>
          <w:lang w:eastAsia="en-US"/>
        </w:rPr>
        <w:t xml:space="preserve"> </w:t>
      </w:r>
      <w:r w:rsidRPr="00C20C94">
        <w:rPr>
          <w:lang w:eastAsia="en-US"/>
        </w:rPr>
        <w:t>21.03.2022</w:t>
      </w:r>
    </w:p>
    <w:p w:rsidR="00C20C94" w:rsidRPr="00C20C94" w:rsidRDefault="00C20C94" w:rsidP="00C20C94">
      <w:pPr>
        <w:widowControl w:val="0"/>
        <w:autoSpaceDE w:val="0"/>
        <w:autoSpaceDN w:val="0"/>
        <w:spacing w:line="271" w:lineRule="exact"/>
        <w:rPr>
          <w:sz w:val="22"/>
          <w:szCs w:val="22"/>
          <w:lang w:eastAsia="en-US"/>
        </w:rPr>
        <w:sectPr w:rsidR="00C20C94" w:rsidRPr="00C20C94">
          <w:headerReference w:type="default" r:id="rId6"/>
          <w:pgSz w:w="11900" w:h="16840"/>
          <w:pgMar w:top="980" w:right="440" w:bottom="280" w:left="1300" w:header="723" w:footer="0" w:gutter="0"/>
          <w:pgNumType w:start="2"/>
          <w:cols w:space="720"/>
        </w:sectPr>
      </w:pPr>
    </w:p>
    <w:p w:rsidR="00C20C94" w:rsidRPr="00A73D77" w:rsidRDefault="00C20C94" w:rsidP="00DE2DDE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0"/>
          <w:szCs w:val="20"/>
        </w:rPr>
      </w:pPr>
      <w:bookmarkStart w:id="2" w:name="_GoBack"/>
      <w:bookmarkEnd w:id="2"/>
    </w:p>
    <w:p w:rsidR="00783191" w:rsidRDefault="00783191" w:rsidP="00B420AC">
      <w:pPr>
        <w:ind w:firstLine="709"/>
        <w:jc w:val="center"/>
        <w:rPr>
          <w:b/>
        </w:rPr>
      </w:pPr>
    </w:p>
    <w:p w:rsidR="00783191" w:rsidRDefault="00783191" w:rsidP="00B420A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ПРОГРАММА КУРСА</w:t>
      </w:r>
    </w:p>
    <w:p w:rsidR="00783191" w:rsidRDefault="00783191" w:rsidP="00B420AC">
      <w:pPr>
        <w:autoSpaceDE w:val="0"/>
        <w:autoSpaceDN w:val="0"/>
        <w:adjustRightInd w:val="0"/>
        <w:ind w:left="601" w:firstLine="737"/>
        <w:jc w:val="center"/>
        <w:rPr>
          <w:b/>
          <w:bCs/>
          <w:color w:val="000000"/>
        </w:rPr>
      </w:pPr>
    </w:p>
    <w:p w:rsidR="00783191" w:rsidRPr="009C1670" w:rsidRDefault="00783191" w:rsidP="00D226EB">
      <w:pPr>
        <w:autoSpaceDE w:val="0"/>
        <w:autoSpaceDN w:val="0"/>
        <w:adjustRightInd w:val="0"/>
        <w:spacing w:line="360" w:lineRule="auto"/>
        <w:ind w:firstLine="540"/>
        <w:jc w:val="center"/>
        <w:rPr>
          <w:b/>
        </w:rPr>
      </w:pPr>
      <w:r w:rsidRPr="009C1670">
        <w:rPr>
          <w:b/>
        </w:rPr>
        <w:t>ПОЯСНИТЕЛЬНАЯ ЗАПИСКА</w:t>
      </w:r>
    </w:p>
    <w:p w:rsidR="00783191" w:rsidRDefault="00783191" w:rsidP="00D226EB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</w:rPr>
      </w:pP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       В качестве предмета курса «История отечественного киноискусства» рассматриваются закономерности протекания мирового кинопроцесса, ведущие тенденции и специфические черты отечественного киноискусства.   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Цель курса – сформировать у студентов знания о закономерностях и основных тенденциях развития искусства кино от момента его возникновения до наших дней. 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Задачи: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познакомить студентов с историей возникновения кинематографа;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раскрыть идейно-художественные, философские и культурологические корни искусства кино;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определить место кинематографа в ряду других искусств: живописи, литературы, театра, фотографии, циркового искусства;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  Данная учебная дисциплина направлена на формирование у студентов следующих общенаучных и профессиональных компетенций: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ПК-2 способностью к анализу и обобщению результатов научного исследования на основе современных междисциплинарных подходов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ПК-3 знанием современных методологических принципов и методических приемов исследований по всеобщей истории искусства и истории отечественного искусства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ПК-5 способностью понимать движущие силы и закономерности исторического процесса и процесса развития истории искусства, роль насилия и толерантности в истории, место человека в историческом процессе, политической организации общества,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а также соотнесенных с ними результатов освоения дисциплины:  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  знать: 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основные стилистические черты авторского кинематографа</w:t>
      </w:r>
      <w:r>
        <w:rPr>
          <w:color w:val="000000"/>
        </w:rPr>
        <w:t xml:space="preserve"> (ПК-2, ПК-3, ПК–5)</w:t>
      </w:r>
      <w:r w:rsidRPr="00DE2DDE">
        <w:rPr>
          <w:color w:val="000000"/>
        </w:rPr>
        <w:t>;</w:t>
      </w:r>
    </w:p>
    <w:p w:rsidR="00D226EB" w:rsidRPr="00DE2DDE" w:rsidRDefault="00D226EB" w:rsidP="00D226EB">
      <w:pPr>
        <w:spacing w:line="360" w:lineRule="auto"/>
        <w:ind w:right="-143" w:firstLine="709"/>
        <w:jc w:val="both"/>
        <w:rPr>
          <w:color w:val="000000"/>
        </w:rPr>
      </w:pPr>
      <w:r>
        <w:rPr>
          <w:color w:val="000000"/>
        </w:rPr>
        <w:t>– смысловые особенности кино</w:t>
      </w:r>
      <w:r w:rsidRPr="00DE2DDE">
        <w:rPr>
          <w:color w:val="000000"/>
        </w:rPr>
        <w:t>образов отдельных режиссеров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;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основные труды по истории кино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;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основные термины, применяемые при изучении кинематографии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;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стилистические признаки наиболее значимых направлений кино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>
        <w:rPr>
          <w:color w:val="000000"/>
        </w:rPr>
        <w:t>;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источники возникновения ведущих течений в кинематографе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.</w:t>
      </w:r>
    </w:p>
    <w:p w:rsidR="00D226EB" w:rsidRPr="00DE2DDE" w:rsidRDefault="00D226EB" w:rsidP="00D226EB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Программой предусмотрены следующие виды контроля: текущий контроль успеваемости в форме тестов, подготовки докладов и презентаций; промежуточный контроль в форме экзамена.</w:t>
      </w:r>
    </w:p>
    <w:p w:rsidR="00D226EB" w:rsidRPr="00DE2DDE" w:rsidRDefault="00D226EB" w:rsidP="00D226EB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DE2DDE">
        <w:rPr>
          <w:color w:val="000000"/>
        </w:rPr>
        <w:tab/>
        <w:t>Общая трудоемкость освоения дисциплины составляет 3 зачетные единицы, 108 часов.</w:t>
      </w:r>
    </w:p>
    <w:p w:rsidR="00783191" w:rsidRDefault="00783191" w:rsidP="00D226EB">
      <w:pPr>
        <w:spacing w:line="360" w:lineRule="auto"/>
      </w:pPr>
    </w:p>
    <w:p w:rsidR="00783191" w:rsidRPr="009C1670" w:rsidRDefault="00783191" w:rsidP="009C1670">
      <w:pPr>
        <w:jc w:val="center"/>
        <w:rPr>
          <w:b/>
        </w:rPr>
      </w:pPr>
      <w:r w:rsidRPr="009C1670">
        <w:rPr>
          <w:b/>
        </w:rPr>
        <w:t>СТРУКТУРА ДИСЦИПЛИНЫ</w:t>
      </w:r>
    </w:p>
    <w:p w:rsidR="00783191" w:rsidRDefault="00783191" w:rsidP="00B420AC"/>
    <w:p w:rsidR="00783191" w:rsidRDefault="00783191" w:rsidP="00B420AC">
      <w:r>
        <w:lastRenderedPageBreak/>
        <w:t>Общая трудоемкость дисциплины составляет 5 зачетных единиц, 180 академических часов.</w:t>
      </w:r>
    </w:p>
    <w:p w:rsidR="00783191" w:rsidRPr="00B06CD5" w:rsidRDefault="00783191" w:rsidP="009C1670"/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40"/>
        <w:gridCol w:w="567"/>
        <w:gridCol w:w="850"/>
        <w:gridCol w:w="709"/>
        <w:gridCol w:w="709"/>
        <w:gridCol w:w="708"/>
        <w:gridCol w:w="632"/>
        <w:gridCol w:w="2865"/>
      </w:tblGrid>
      <w:tr w:rsidR="00783191" w:rsidRPr="00B06CD5" w:rsidTr="00F653A2">
        <w:trPr>
          <w:cantSplit/>
          <w:trHeight w:val="1312"/>
        </w:trPr>
        <w:tc>
          <w:tcPr>
            <w:tcW w:w="562" w:type="dxa"/>
          </w:tcPr>
          <w:p w:rsidR="00783191" w:rsidRPr="00B06CD5" w:rsidRDefault="00783191" w:rsidP="00AE5E3F">
            <w:pPr>
              <w:rPr>
                <w:b/>
              </w:rPr>
            </w:pPr>
          </w:p>
          <w:p w:rsidR="00783191" w:rsidRPr="00B06CD5" w:rsidRDefault="00783191" w:rsidP="00AE5E3F">
            <w:pPr>
              <w:rPr>
                <w:b/>
              </w:rPr>
            </w:pPr>
          </w:p>
          <w:p w:rsidR="00783191" w:rsidRPr="00B06CD5" w:rsidRDefault="00783191" w:rsidP="00AE5E3F">
            <w:pPr>
              <w:rPr>
                <w:b/>
              </w:rPr>
            </w:pPr>
            <w:r w:rsidRPr="00B06CD5">
              <w:rPr>
                <w:b/>
              </w:rPr>
              <w:t>№</w:t>
            </w:r>
          </w:p>
          <w:p w:rsidR="00783191" w:rsidRPr="00B06CD5" w:rsidRDefault="00783191" w:rsidP="00AE5E3F">
            <w:pPr>
              <w:rPr>
                <w:b/>
              </w:rPr>
            </w:pPr>
            <w:r w:rsidRPr="00B06CD5">
              <w:rPr>
                <w:b/>
              </w:rPr>
              <w:t>п/п</w:t>
            </w:r>
          </w:p>
        </w:tc>
        <w:tc>
          <w:tcPr>
            <w:tcW w:w="2240" w:type="dxa"/>
            <w:tcMar>
              <w:top w:w="28" w:type="dxa"/>
              <w:left w:w="17" w:type="dxa"/>
              <w:right w:w="17" w:type="dxa"/>
            </w:tcMar>
          </w:tcPr>
          <w:p w:rsidR="00783191" w:rsidRPr="00B06CD5" w:rsidRDefault="00783191" w:rsidP="00AE5E3F">
            <w:pPr>
              <w:rPr>
                <w:b/>
              </w:rPr>
            </w:pPr>
          </w:p>
          <w:p w:rsidR="00783191" w:rsidRPr="00B06CD5" w:rsidRDefault="00783191" w:rsidP="00AE5E3F">
            <w:pPr>
              <w:jc w:val="center"/>
              <w:rPr>
                <w:b/>
              </w:rPr>
            </w:pPr>
            <w:r w:rsidRPr="00B06CD5">
              <w:rPr>
                <w:b/>
              </w:rPr>
              <w:t>Раздел</w:t>
            </w:r>
          </w:p>
          <w:p w:rsidR="00783191" w:rsidRPr="00B06CD5" w:rsidRDefault="00783191" w:rsidP="00AE5E3F">
            <w:pPr>
              <w:jc w:val="center"/>
              <w:rPr>
                <w:b/>
              </w:rPr>
            </w:pPr>
            <w:r w:rsidRPr="00B06CD5">
              <w:rPr>
                <w:b/>
              </w:rPr>
              <w:t>Дисциплины</w:t>
            </w:r>
          </w:p>
        </w:tc>
        <w:tc>
          <w:tcPr>
            <w:tcW w:w="567" w:type="dxa"/>
            <w:textDirection w:val="btLr"/>
          </w:tcPr>
          <w:p w:rsidR="00783191" w:rsidRPr="00B06CD5" w:rsidRDefault="00783191" w:rsidP="00AE5E3F">
            <w:pPr>
              <w:ind w:left="113" w:right="113"/>
              <w:jc w:val="center"/>
              <w:rPr>
                <w:b/>
              </w:rPr>
            </w:pPr>
            <w:r w:rsidRPr="00B06CD5">
              <w:rPr>
                <w:b/>
              </w:rPr>
              <w:t>Семестр</w:t>
            </w:r>
          </w:p>
        </w:tc>
        <w:tc>
          <w:tcPr>
            <w:tcW w:w="850" w:type="dxa"/>
            <w:textDirection w:val="btLr"/>
          </w:tcPr>
          <w:p w:rsidR="00783191" w:rsidRPr="00B06CD5" w:rsidRDefault="00783191" w:rsidP="00AE5E3F">
            <w:pPr>
              <w:ind w:left="113" w:right="113"/>
              <w:jc w:val="center"/>
              <w:rPr>
                <w:b/>
              </w:rPr>
            </w:pPr>
            <w:r w:rsidRPr="00B06CD5">
              <w:rPr>
                <w:b/>
              </w:rPr>
              <w:t>Неделя семестра</w:t>
            </w:r>
          </w:p>
        </w:tc>
        <w:tc>
          <w:tcPr>
            <w:tcW w:w="2758" w:type="dxa"/>
            <w:gridSpan w:val="4"/>
          </w:tcPr>
          <w:p w:rsidR="00783191" w:rsidRPr="00B06CD5" w:rsidRDefault="00783191" w:rsidP="00AE5E3F">
            <w:pPr>
              <w:jc w:val="center"/>
              <w:rPr>
                <w:b/>
              </w:rPr>
            </w:pPr>
            <w:r w:rsidRPr="00B06CD5">
              <w:rPr>
                <w:b/>
              </w:rPr>
              <w:t xml:space="preserve">Виды учебной работы, включая самостоятельную работу студентов и трудоемкость </w:t>
            </w:r>
          </w:p>
          <w:p w:rsidR="00783191" w:rsidRPr="00B06CD5" w:rsidRDefault="00783191" w:rsidP="00AE5E3F">
            <w:pPr>
              <w:jc w:val="center"/>
              <w:rPr>
                <w:b/>
              </w:rPr>
            </w:pPr>
            <w:r w:rsidRPr="00B06CD5">
              <w:rPr>
                <w:b/>
              </w:rPr>
              <w:t>(в часах)</w:t>
            </w:r>
          </w:p>
        </w:tc>
        <w:tc>
          <w:tcPr>
            <w:tcW w:w="2865" w:type="dxa"/>
          </w:tcPr>
          <w:p w:rsidR="00783191" w:rsidRPr="00B06CD5" w:rsidRDefault="00783191" w:rsidP="00AE5E3F">
            <w:pPr>
              <w:jc w:val="center"/>
              <w:rPr>
                <w:b/>
                <w:i/>
              </w:rPr>
            </w:pPr>
            <w:r w:rsidRPr="00B06CD5">
              <w:rPr>
                <w:b/>
              </w:rPr>
              <w:t xml:space="preserve">Формы текущего контроля успеваемости </w:t>
            </w:r>
            <w:r w:rsidRPr="00B06CD5">
              <w:rPr>
                <w:b/>
                <w:i/>
              </w:rPr>
              <w:t>(по неделям семестра)</w:t>
            </w:r>
          </w:p>
          <w:p w:rsidR="00783191" w:rsidRPr="00B06CD5" w:rsidRDefault="00783191" w:rsidP="00AE5E3F">
            <w:pPr>
              <w:jc w:val="center"/>
              <w:rPr>
                <w:b/>
                <w:i/>
              </w:rPr>
            </w:pPr>
            <w:r w:rsidRPr="00B06CD5">
              <w:rPr>
                <w:b/>
              </w:rPr>
              <w:t xml:space="preserve">Форма промежуточной аттестации </w:t>
            </w:r>
            <w:r w:rsidRPr="00B06CD5">
              <w:rPr>
                <w:b/>
                <w:i/>
              </w:rPr>
              <w:t>(по семестрам)</w:t>
            </w:r>
          </w:p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/>
        </w:tc>
        <w:tc>
          <w:tcPr>
            <w:tcW w:w="2240" w:type="dxa"/>
          </w:tcPr>
          <w:p w:rsidR="00783191" w:rsidRPr="00B06CD5" w:rsidRDefault="00783191" w:rsidP="00AE5E3F"/>
        </w:tc>
        <w:tc>
          <w:tcPr>
            <w:tcW w:w="567" w:type="dxa"/>
          </w:tcPr>
          <w:p w:rsidR="00783191" w:rsidRPr="00B06CD5" w:rsidRDefault="00783191" w:rsidP="00AE5E3F"/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лек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сем</w:t>
            </w:r>
          </w:p>
        </w:tc>
        <w:tc>
          <w:tcPr>
            <w:tcW w:w="708" w:type="dxa"/>
          </w:tcPr>
          <w:p w:rsidR="00783191" w:rsidRPr="00B06CD5" w:rsidRDefault="00783191" w:rsidP="00AE5E3F">
            <w:proofErr w:type="spellStart"/>
            <w:r>
              <w:t>прак</w:t>
            </w:r>
            <w:proofErr w:type="spellEnd"/>
          </w:p>
        </w:tc>
        <w:tc>
          <w:tcPr>
            <w:tcW w:w="632" w:type="dxa"/>
          </w:tcPr>
          <w:p w:rsidR="00783191" w:rsidRPr="00B06CD5" w:rsidRDefault="00783191" w:rsidP="00AE5E3F">
            <w:proofErr w:type="spellStart"/>
            <w:r>
              <w:t>лаб</w:t>
            </w:r>
            <w:proofErr w:type="spellEnd"/>
          </w:p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2240" w:type="dxa"/>
          </w:tcPr>
          <w:p w:rsidR="00783191" w:rsidRPr="00F653A2" w:rsidRDefault="00783191" w:rsidP="00F653A2">
            <w:pPr>
              <w:pStyle w:val="3"/>
              <w:ind w:left="0"/>
              <w:rPr>
                <w:sz w:val="24"/>
                <w:szCs w:val="24"/>
              </w:rPr>
            </w:pPr>
            <w:r w:rsidRPr="00F653A2">
              <w:rPr>
                <w:sz w:val="24"/>
                <w:szCs w:val="24"/>
              </w:rPr>
              <w:t>Цели и задачи курса. Кинематограф как искусство.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2</w:t>
            </w:r>
          </w:p>
        </w:tc>
        <w:tc>
          <w:tcPr>
            <w:tcW w:w="2240" w:type="dxa"/>
          </w:tcPr>
          <w:p w:rsidR="00783191" w:rsidRPr="00B06CD5" w:rsidRDefault="00783191" w:rsidP="00320EC7">
            <w:pPr>
              <w:pStyle w:val="3"/>
              <w:ind w:left="0"/>
            </w:pPr>
            <w:r w:rsidRPr="00320EC7">
              <w:rPr>
                <w:sz w:val="24"/>
                <w:szCs w:val="24"/>
              </w:rPr>
              <w:t>Рождение кинематографа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>Появление кино в России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4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 xml:space="preserve">Деятельность А. </w:t>
            </w:r>
            <w:proofErr w:type="spellStart"/>
            <w:r w:rsidRPr="002D5B48">
              <w:rPr>
                <w:sz w:val="24"/>
                <w:szCs w:val="24"/>
              </w:rPr>
              <w:t>Дранкова</w:t>
            </w:r>
            <w:proofErr w:type="spellEnd"/>
            <w:r w:rsidRPr="002D5B48">
              <w:rPr>
                <w:sz w:val="24"/>
                <w:szCs w:val="24"/>
              </w:rPr>
              <w:t xml:space="preserve"> в период 1905-1912 гг.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5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>Развитие российского кинематографа в период 1907-1914 гг.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6</w:t>
            </w:r>
          </w:p>
        </w:tc>
        <w:tc>
          <w:tcPr>
            <w:tcW w:w="2240" w:type="dxa"/>
          </w:tcPr>
          <w:p w:rsidR="00783191" w:rsidRPr="00B06CD5" w:rsidRDefault="00783191" w:rsidP="00AE5E3F">
            <w:r w:rsidRPr="002D5B48">
              <w:t>Российская кинематография периода мировой войны 1914-1918 гг</w:t>
            </w:r>
            <w:r w:rsidRPr="00C933A7">
              <w:rPr>
                <w:b/>
              </w:rPr>
              <w:t>.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7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>Кинематограф и пролетарская революция. Формирование основ изобразительности (1918-1923).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8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>Послереволюционный этап развития советского кино. Эпоха великих дилетантов.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3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9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>Формирование советского кинематографического канона (1924-1931)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4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>
            <w:r>
              <w:t>Зачет</w:t>
            </w:r>
          </w:p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10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>Эпоха сталинского классицизма (1931-1953)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2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1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4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Pr="00B06CD5" w:rsidRDefault="00783191" w:rsidP="00AE5E3F">
            <w:r>
              <w:t>11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 xml:space="preserve">Основные этапы развития </w:t>
            </w:r>
            <w:r w:rsidRPr="002D5B48">
              <w:rPr>
                <w:sz w:val="24"/>
                <w:szCs w:val="24"/>
              </w:rPr>
              <w:lastRenderedPageBreak/>
              <w:t>советского кинематографа конца 50-х начала 80-х гг.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lastRenderedPageBreak/>
              <w:t>2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2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4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/>
        </w:tc>
      </w:tr>
      <w:tr w:rsidR="00783191" w:rsidRPr="00B06CD5" w:rsidTr="00F653A2">
        <w:tc>
          <w:tcPr>
            <w:tcW w:w="562" w:type="dxa"/>
          </w:tcPr>
          <w:p w:rsidR="00783191" w:rsidRDefault="00783191" w:rsidP="00AE5E3F">
            <w:r>
              <w:lastRenderedPageBreak/>
              <w:t>12</w:t>
            </w:r>
          </w:p>
        </w:tc>
        <w:tc>
          <w:tcPr>
            <w:tcW w:w="2240" w:type="dxa"/>
          </w:tcPr>
          <w:p w:rsidR="00783191" w:rsidRPr="00B06CD5" w:rsidRDefault="00783191" w:rsidP="002D5B48">
            <w:pPr>
              <w:pStyle w:val="3"/>
              <w:ind w:left="0"/>
            </w:pPr>
            <w:r w:rsidRPr="002D5B48">
              <w:rPr>
                <w:sz w:val="24"/>
                <w:szCs w:val="24"/>
              </w:rPr>
              <w:t>Развитие отечественного кинематографа постсоветского периода</w:t>
            </w:r>
          </w:p>
        </w:tc>
        <w:tc>
          <w:tcPr>
            <w:tcW w:w="567" w:type="dxa"/>
          </w:tcPr>
          <w:p w:rsidR="00783191" w:rsidRPr="00B06CD5" w:rsidRDefault="00783191" w:rsidP="00AE5E3F">
            <w:r>
              <w:t>2</w:t>
            </w:r>
          </w:p>
        </w:tc>
        <w:tc>
          <w:tcPr>
            <w:tcW w:w="850" w:type="dxa"/>
          </w:tcPr>
          <w:p w:rsidR="00783191" w:rsidRPr="00B06CD5" w:rsidRDefault="00783191" w:rsidP="00AE5E3F"/>
        </w:tc>
        <w:tc>
          <w:tcPr>
            <w:tcW w:w="709" w:type="dxa"/>
          </w:tcPr>
          <w:p w:rsidR="00783191" w:rsidRPr="00B06CD5" w:rsidRDefault="00783191" w:rsidP="00AE5E3F">
            <w:r>
              <w:t>2</w:t>
            </w:r>
          </w:p>
        </w:tc>
        <w:tc>
          <w:tcPr>
            <w:tcW w:w="709" w:type="dxa"/>
          </w:tcPr>
          <w:p w:rsidR="00783191" w:rsidRPr="00B06CD5" w:rsidRDefault="00783191" w:rsidP="00AE5E3F">
            <w:r>
              <w:t>4</w:t>
            </w:r>
          </w:p>
        </w:tc>
        <w:tc>
          <w:tcPr>
            <w:tcW w:w="708" w:type="dxa"/>
          </w:tcPr>
          <w:p w:rsidR="00783191" w:rsidRPr="00B06CD5" w:rsidRDefault="00783191" w:rsidP="00AE5E3F">
            <w:r>
              <w:t>10.5</w:t>
            </w:r>
          </w:p>
        </w:tc>
        <w:tc>
          <w:tcPr>
            <w:tcW w:w="632" w:type="dxa"/>
          </w:tcPr>
          <w:p w:rsidR="00783191" w:rsidRPr="00B06CD5" w:rsidRDefault="00783191" w:rsidP="00AE5E3F"/>
        </w:tc>
        <w:tc>
          <w:tcPr>
            <w:tcW w:w="2865" w:type="dxa"/>
          </w:tcPr>
          <w:p w:rsidR="00783191" w:rsidRPr="00B06CD5" w:rsidRDefault="00783191" w:rsidP="00AE5E3F">
            <w:r>
              <w:t>Экзамен</w:t>
            </w:r>
          </w:p>
        </w:tc>
      </w:tr>
    </w:tbl>
    <w:p w:rsidR="00783191" w:rsidRDefault="00783191" w:rsidP="00B420AC"/>
    <w:p w:rsidR="00783191" w:rsidRDefault="00783191" w:rsidP="00B420AC"/>
    <w:p w:rsidR="00783191" w:rsidRDefault="00783191" w:rsidP="00B420AC"/>
    <w:p w:rsidR="00783191" w:rsidRPr="00C26463" w:rsidRDefault="00783191" w:rsidP="008953E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КУРСА</w:t>
      </w:r>
    </w:p>
    <w:p w:rsidR="00783191" w:rsidRDefault="00783191" w:rsidP="008953EB">
      <w:pPr>
        <w:pStyle w:val="3"/>
        <w:jc w:val="center"/>
        <w:rPr>
          <w:b/>
        </w:rPr>
      </w:pPr>
    </w:p>
    <w:p w:rsidR="00783191" w:rsidRPr="008953EB" w:rsidRDefault="00783191" w:rsidP="008953EB">
      <w:pPr>
        <w:pStyle w:val="3"/>
        <w:jc w:val="both"/>
        <w:rPr>
          <w:sz w:val="24"/>
          <w:szCs w:val="24"/>
        </w:rPr>
      </w:pPr>
    </w:p>
    <w:p w:rsidR="00783191" w:rsidRPr="008953EB" w:rsidRDefault="00783191" w:rsidP="008953EB">
      <w:pPr>
        <w:pStyle w:val="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1. Цели и задачи курса. Кинематограф как искусство.</w:t>
      </w:r>
    </w:p>
    <w:p w:rsidR="00783191" w:rsidRPr="00C26463" w:rsidRDefault="00783191" w:rsidP="008953EB"/>
    <w:p w:rsidR="00783191" w:rsidRPr="008953EB" w:rsidRDefault="00783191" w:rsidP="008953EB">
      <w:pPr>
        <w:pStyle w:val="3"/>
        <w:ind w:left="0"/>
        <w:jc w:val="both"/>
        <w:rPr>
          <w:sz w:val="24"/>
          <w:szCs w:val="24"/>
        </w:rPr>
      </w:pPr>
      <w:r w:rsidRPr="008953EB">
        <w:rPr>
          <w:sz w:val="24"/>
          <w:szCs w:val="24"/>
        </w:rPr>
        <w:t>Определение целей и задач курса. Предмет и метод исторических дисциплин, посвященных искусству кинематографа. История кинематографа в ряду других наук искусствоведческого цикла. Теоретические основы курса. Принцип историзма как структурная основа излагаемого материала. Критерии отбора фактов истории кинематографа. Обзор научно-учебной литературы, рекомендуемой для самостоятельной работы по курсу истории кинематографа. Научные термины и категориальный аппарат истории кино. Связь истории кино с другими нау</w:t>
      </w:r>
      <w:r>
        <w:rPr>
          <w:sz w:val="24"/>
          <w:szCs w:val="24"/>
        </w:rPr>
        <w:t>ками гуманитарного цикла.</w:t>
      </w:r>
    </w:p>
    <w:p w:rsidR="00783191" w:rsidRDefault="00783191" w:rsidP="008953EB">
      <w:r w:rsidRPr="00C26463">
        <w:t xml:space="preserve">Определение кинематографа как искусства. Эстетическая функция кино. Связь кино с живописью, фотографией, театром, литературой, цирковым искусством. Философские определения кинематографа как эстетической деятельности. Кинообраз и </w:t>
      </w:r>
      <w:r>
        <w:t xml:space="preserve">законы </w:t>
      </w:r>
      <w:r w:rsidRPr="00C26463">
        <w:t>зрительско</w:t>
      </w:r>
      <w:r>
        <w:t>го</w:t>
      </w:r>
      <w:r w:rsidRPr="00C26463">
        <w:t xml:space="preserve"> воспри</w:t>
      </w:r>
      <w:r>
        <w:t>ятия</w:t>
      </w:r>
      <w:r w:rsidRPr="00C26463">
        <w:t>. Психологический и социальный аспекты кинематографии. Диалогический характер киноискусства. Определение художественных стилей, течений, направлений и кинематографических школ. Художественное и документальное кино. Кинематограф и национальная культура.</w:t>
      </w:r>
    </w:p>
    <w:p w:rsidR="00783191" w:rsidRDefault="00783191" w:rsidP="00B420AC"/>
    <w:p w:rsidR="00783191" w:rsidRPr="008953EB" w:rsidRDefault="00783191" w:rsidP="008953EB">
      <w:pPr>
        <w:pStyle w:val="3"/>
        <w:ind w:left="0"/>
        <w:jc w:val="both"/>
        <w:rPr>
          <w:b/>
          <w:sz w:val="24"/>
          <w:szCs w:val="24"/>
        </w:rPr>
      </w:pPr>
      <w:r w:rsidRPr="008953EB">
        <w:rPr>
          <w:b/>
          <w:sz w:val="24"/>
          <w:szCs w:val="24"/>
        </w:rPr>
        <w:t>Тема 2. Рождение кинематографа</w:t>
      </w:r>
    </w:p>
    <w:p w:rsidR="00783191" w:rsidRPr="008953EB" w:rsidRDefault="00783191" w:rsidP="008953EB">
      <w:pPr>
        <w:pStyle w:val="3"/>
        <w:ind w:left="0"/>
        <w:jc w:val="both"/>
        <w:rPr>
          <w:sz w:val="24"/>
          <w:szCs w:val="24"/>
        </w:rPr>
      </w:pPr>
    </w:p>
    <w:p w:rsidR="00783191" w:rsidRDefault="00783191" w:rsidP="008953EB">
      <w:r w:rsidRPr="00C26463">
        <w:t>Метафорические образы кинематографа</w:t>
      </w:r>
      <w:r>
        <w:t xml:space="preserve"> в «наивных» теориях кино</w:t>
      </w:r>
      <w:r w:rsidRPr="00C26463">
        <w:t xml:space="preserve">. Технические предшественники кино. Театр теней как первая система, позволяющая записывать и воспроизводить движущиеся изображения. Чудо-блокнот, </w:t>
      </w:r>
      <w:proofErr w:type="spellStart"/>
      <w:r w:rsidRPr="00C26463">
        <w:t>зоотроп</w:t>
      </w:r>
      <w:proofErr w:type="spellEnd"/>
      <w:r w:rsidRPr="00C26463">
        <w:t xml:space="preserve">, </w:t>
      </w:r>
      <w:proofErr w:type="spellStart"/>
      <w:r w:rsidRPr="00C26463">
        <w:t>фенакистоскоп</w:t>
      </w:r>
      <w:proofErr w:type="spellEnd"/>
      <w:r w:rsidRPr="00C26463">
        <w:t xml:space="preserve"> и др. приспособления, воспроизводящие движение нарисованных объектов. Волшебный фонарь как система, проецирующая изображение. 1870 г. – изобретение </w:t>
      </w:r>
      <w:proofErr w:type="spellStart"/>
      <w:r w:rsidRPr="00C26463">
        <w:t>бромсеребрян</w:t>
      </w:r>
      <w:r>
        <w:t>ых</w:t>
      </w:r>
      <w:proofErr w:type="spellEnd"/>
      <w:r>
        <w:t xml:space="preserve"> жела</w:t>
      </w:r>
      <w:r w:rsidRPr="00C26463">
        <w:t xml:space="preserve">тиновых эмульсий, основы записи движения. Первая кинематографическая система – </w:t>
      </w:r>
      <w:proofErr w:type="spellStart"/>
      <w:r w:rsidRPr="00C26463">
        <w:t>кинетограф</w:t>
      </w:r>
      <w:proofErr w:type="spellEnd"/>
      <w:r w:rsidRPr="00C26463">
        <w:t xml:space="preserve"> (снимающее устройство) и кинетоскоп (воспроизводящее устройство) Томаса Эдисона и Уильяма Диксона. 14.04.1894 – первый коммерческий сеанс фильмов Эдисона-Диксона. Изобретение синемато</w:t>
      </w:r>
      <w:r>
        <w:t xml:space="preserve">графа </w:t>
      </w:r>
      <w:r w:rsidRPr="00C26463">
        <w:t>Люмьерами. 28.12.1895 – первый киносеанс.</w:t>
      </w:r>
    </w:p>
    <w:p w:rsidR="00783191" w:rsidRDefault="00783191" w:rsidP="00B420AC"/>
    <w:p w:rsidR="00783191" w:rsidRPr="008953EB" w:rsidRDefault="00783191" w:rsidP="008953EB">
      <w:pPr>
        <w:pStyle w:val="3"/>
        <w:ind w:left="0"/>
        <w:jc w:val="both"/>
        <w:rPr>
          <w:b/>
          <w:sz w:val="24"/>
          <w:szCs w:val="24"/>
        </w:rPr>
      </w:pPr>
      <w:r w:rsidRPr="008953EB">
        <w:rPr>
          <w:b/>
          <w:sz w:val="24"/>
          <w:szCs w:val="24"/>
        </w:rPr>
        <w:t xml:space="preserve">Тема </w:t>
      </w:r>
      <w:r>
        <w:rPr>
          <w:b/>
          <w:sz w:val="24"/>
          <w:szCs w:val="24"/>
        </w:rPr>
        <w:t>3</w:t>
      </w:r>
      <w:r w:rsidRPr="008953EB">
        <w:rPr>
          <w:b/>
          <w:sz w:val="24"/>
          <w:szCs w:val="24"/>
        </w:rPr>
        <w:t>. Появление кино в России</w:t>
      </w:r>
    </w:p>
    <w:p w:rsidR="00783191" w:rsidRPr="008953EB" w:rsidRDefault="00783191" w:rsidP="008953EB">
      <w:pPr>
        <w:pStyle w:val="3"/>
        <w:ind w:left="0"/>
        <w:jc w:val="both"/>
        <w:rPr>
          <w:sz w:val="24"/>
          <w:szCs w:val="24"/>
        </w:rPr>
      </w:pPr>
    </w:p>
    <w:p w:rsidR="00783191" w:rsidRPr="008953EB" w:rsidRDefault="00783191" w:rsidP="008953EB">
      <w:pPr>
        <w:pStyle w:val="3"/>
        <w:ind w:left="0"/>
        <w:jc w:val="both"/>
        <w:rPr>
          <w:sz w:val="24"/>
          <w:szCs w:val="24"/>
        </w:rPr>
      </w:pPr>
      <w:r w:rsidRPr="008953EB">
        <w:rPr>
          <w:sz w:val="24"/>
          <w:szCs w:val="24"/>
        </w:rPr>
        <w:t xml:space="preserve">Первые показы аттракциона «Синематограф братьев Люмьер» в Санкт-Петербурге (4.05.1896). Распространение аттракциона по крупным городам России. Первые киносъемки: съемка коронации Николая II в мае 1896 г. К. </w:t>
      </w:r>
      <w:proofErr w:type="spellStart"/>
      <w:r w:rsidRPr="008953EB">
        <w:rPr>
          <w:sz w:val="24"/>
          <w:szCs w:val="24"/>
        </w:rPr>
        <w:t>Серфом</w:t>
      </w:r>
      <w:proofErr w:type="spellEnd"/>
      <w:r w:rsidRPr="008953EB">
        <w:rPr>
          <w:sz w:val="24"/>
          <w:szCs w:val="24"/>
        </w:rPr>
        <w:t xml:space="preserve">. Парадоксы зрительского восприятия первых фильмов: иллюзорная действительность/действительная призрачность картин. Монополия Люмьеров на кинотехнику, распространение аппаратов </w:t>
      </w:r>
      <w:proofErr w:type="spellStart"/>
      <w:r w:rsidRPr="008953EB">
        <w:rPr>
          <w:sz w:val="24"/>
          <w:szCs w:val="24"/>
        </w:rPr>
        <w:t>Демени</w:t>
      </w:r>
      <w:proofErr w:type="spellEnd"/>
      <w:r w:rsidRPr="008953EB">
        <w:rPr>
          <w:sz w:val="24"/>
          <w:szCs w:val="24"/>
        </w:rPr>
        <w:t xml:space="preserve"> и Р. Пауля. Захват российского кинорынка западными монополистами. Система распределения кинолент и возникновения </w:t>
      </w:r>
      <w:r w:rsidRPr="008953EB">
        <w:rPr>
          <w:sz w:val="24"/>
          <w:szCs w:val="24"/>
        </w:rPr>
        <w:lastRenderedPageBreak/>
        <w:t>кинопроката (1907 г</w:t>
      </w:r>
      <w:r>
        <w:rPr>
          <w:sz w:val="24"/>
          <w:szCs w:val="24"/>
        </w:rPr>
        <w:t xml:space="preserve">.). Деятельность </w:t>
      </w:r>
      <w:proofErr w:type="spellStart"/>
      <w:r>
        <w:rPr>
          <w:sz w:val="24"/>
          <w:szCs w:val="24"/>
        </w:rPr>
        <w:t>кинога</w:t>
      </w:r>
      <w:r w:rsidRPr="008953EB">
        <w:rPr>
          <w:sz w:val="24"/>
          <w:szCs w:val="24"/>
        </w:rPr>
        <w:t>стролеров</w:t>
      </w:r>
      <w:proofErr w:type="spellEnd"/>
      <w:r w:rsidRPr="008953EB">
        <w:rPr>
          <w:sz w:val="24"/>
          <w:szCs w:val="24"/>
        </w:rPr>
        <w:t xml:space="preserve">: Феликс </w:t>
      </w:r>
      <w:proofErr w:type="spellStart"/>
      <w:r w:rsidRPr="008953EB">
        <w:rPr>
          <w:sz w:val="24"/>
          <w:szCs w:val="24"/>
        </w:rPr>
        <w:t>Месгиш</w:t>
      </w:r>
      <w:proofErr w:type="spellEnd"/>
      <w:r w:rsidRPr="008953EB">
        <w:rPr>
          <w:sz w:val="24"/>
          <w:szCs w:val="24"/>
        </w:rPr>
        <w:t xml:space="preserve"> – кинодокументалист или шпион?  </w:t>
      </w:r>
    </w:p>
    <w:p w:rsidR="00783191" w:rsidRPr="008953EB" w:rsidRDefault="00783191" w:rsidP="008953EB">
      <w:pPr>
        <w:pStyle w:val="3"/>
        <w:ind w:left="0"/>
        <w:jc w:val="both"/>
        <w:rPr>
          <w:sz w:val="24"/>
          <w:szCs w:val="24"/>
        </w:rPr>
      </w:pPr>
      <w:r w:rsidRPr="008953EB">
        <w:rPr>
          <w:sz w:val="24"/>
          <w:szCs w:val="24"/>
        </w:rPr>
        <w:t xml:space="preserve">Эксперименты с кинотехникой В. Сашина-Федорова и его первые фильмы («Игра в мяч», «Конно-железная дорога в Москве», 1897 г.). Фотографы – пионеры кинематографии: А.К. </w:t>
      </w:r>
      <w:proofErr w:type="spellStart"/>
      <w:r w:rsidRPr="008953EB">
        <w:rPr>
          <w:sz w:val="24"/>
          <w:szCs w:val="24"/>
        </w:rPr>
        <w:t>Федецкий</w:t>
      </w:r>
      <w:proofErr w:type="spellEnd"/>
      <w:r w:rsidRPr="008953EB">
        <w:rPr>
          <w:sz w:val="24"/>
          <w:szCs w:val="24"/>
        </w:rPr>
        <w:t xml:space="preserve"> и его опыты с киноаппаратом </w:t>
      </w:r>
      <w:proofErr w:type="spellStart"/>
      <w:r w:rsidRPr="008953EB">
        <w:rPr>
          <w:sz w:val="24"/>
          <w:szCs w:val="24"/>
        </w:rPr>
        <w:t>Демени</w:t>
      </w:r>
      <w:proofErr w:type="spellEnd"/>
      <w:r w:rsidRPr="008953EB">
        <w:rPr>
          <w:sz w:val="24"/>
          <w:szCs w:val="24"/>
        </w:rPr>
        <w:t xml:space="preserve"> (Харьков, 1896 г.). Деятельность </w:t>
      </w:r>
      <w:proofErr w:type="spellStart"/>
      <w:r w:rsidRPr="008953EB">
        <w:rPr>
          <w:sz w:val="24"/>
          <w:szCs w:val="24"/>
        </w:rPr>
        <w:t>Федецкого</w:t>
      </w:r>
      <w:proofErr w:type="spellEnd"/>
      <w:r w:rsidRPr="008953EB">
        <w:rPr>
          <w:sz w:val="24"/>
          <w:szCs w:val="24"/>
        </w:rPr>
        <w:t xml:space="preserve"> как кинохроникера фирмы Гомона. Фильмы </w:t>
      </w:r>
      <w:proofErr w:type="spellStart"/>
      <w:r w:rsidRPr="008953EB">
        <w:rPr>
          <w:sz w:val="24"/>
          <w:szCs w:val="24"/>
        </w:rPr>
        <w:t>Федецкого</w:t>
      </w:r>
      <w:proofErr w:type="spellEnd"/>
      <w:r w:rsidRPr="008953EB">
        <w:rPr>
          <w:sz w:val="24"/>
          <w:szCs w:val="24"/>
        </w:rPr>
        <w:t xml:space="preserve">: «Церемония переноса чудотворной иконы…», «Джигитовка казаков первого Оренбургского казачьего полка», «Вид Харьковского вокзала…», 30.09.1896. Фотограф К. фон Ганн – кинохроникер царского двора. Развитие прокатных контор и сети кино корреспондентов в 1904 г. Игровые фильмы Пате о революции 1905 г. Завершение перестройки кинематографической экономики к 1908 г. Развитие региональных кинохроник и формирование кадров первых русских операторов-профессионалов (1907-1908 гг.). Деятельность южнорусского киноателье Д. </w:t>
      </w:r>
      <w:proofErr w:type="spellStart"/>
      <w:r w:rsidRPr="008953EB">
        <w:rPr>
          <w:sz w:val="24"/>
          <w:szCs w:val="24"/>
        </w:rPr>
        <w:t>Сахненко</w:t>
      </w:r>
      <w:proofErr w:type="spellEnd"/>
      <w:r w:rsidRPr="008953EB">
        <w:rPr>
          <w:sz w:val="24"/>
          <w:szCs w:val="24"/>
        </w:rPr>
        <w:t xml:space="preserve"> (Екатеринославль). Дальневосточная кинематография, П. </w:t>
      </w:r>
      <w:proofErr w:type="spellStart"/>
      <w:r w:rsidRPr="008953EB">
        <w:rPr>
          <w:sz w:val="24"/>
          <w:szCs w:val="24"/>
        </w:rPr>
        <w:t>Кобцев</w:t>
      </w:r>
      <w:proofErr w:type="spellEnd"/>
      <w:r w:rsidRPr="008953EB">
        <w:rPr>
          <w:sz w:val="24"/>
          <w:szCs w:val="24"/>
        </w:rPr>
        <w:t xml:space="preserve"> и его картины. Кинохроники московских операторов (В. </w:t>
      </w:r>
      <w:proofErr w:type="spellStart"/>
      <w:r w:rsidRPr="008953EB">
        <w:rPr>
          <w:sz w:val="24"/>
          <w:szCs w:val="24"/>
        </w:rPr>
        <w:t>Сиверсен</w:t>
      </w:r>
      <w:proofErr w:type="spellEnd"/>
      <w:r w:rsidRPr="008953EB">
        <w:rPr>
          <w:sz w:val="24"/>
          <w:szCs w:val="24"/>
        </w:rPr>
        <w:t xml:space="preserve">, Мейер, </w:t>
      </w:r>
      <w:proofErr w:type="spellStart"/>
      <w:r w:rsidRPr="008953EB">
        <w:rPr>
          <w:sz w:val="24"/>
          <w:szCs w:val="24"/>
        </w:rPr>
        <w:t>Топпи</w:t>
      </w:r>
      <w:proofErr w:type="spellEnd"/>
      <w:r w:rsidRPr="008953EB">
        <w:rPr>
          <w:sz w:val="24"/>
          <w:szCs w:val="24"/>
        </w:rPr>
        <w:t xml:space="preserve">). Санкт-Петербургское хроникально-документальное кино и его пионеры: Б. </w:t>
      </w:r>
      <w:proofErr w:type="spellStart"/>
      <w:r w:rsidRPr="008953EB">
        <w:rPr>
          <w:sz w:val="24"/>
          <w:szCs w:val="24"/>
        </w:rPr>
        <w:t>Матушевкий</w:t>
      </w:r>
      <w:proofErr w:type="spellEnd"/>
      <w:r w:rsidRPr="008953EB">
        <w:rPr>
          <w:sz w:val="24"/>
          <w:szCs w:val="24"/>
        </w:rPr>
        <w:t xml:space="preserve">, А. </w:t>
      </w:r>
      <w:proofErr w:type="spellStart"/>
      <w:r w:rsidRPr="008953EB">
        <w:rPr>
          <w:sz w:val="24"/>
          <w:szCs w:val="24"/>
        </w:rPr>
        <w:t>Ягельский</w:t>
      </w:r>
      <w:proofErr w:type="spellEnd"/>
      <w:r w:rsidRPr="008953EB">
        <w:rPr>
          <w:sz w:val="24"/>
          <w:szCs w:val="24"/>
        </w:rPr>
        <w:t xml:space="preserve">, А. Дранков. </w:t>
      </w:r>
    </w:p>
    <w:p w:rsidR="00783191" w:rsidRPr="008953EB" w:rsidRDefault="00783191" w:rsidP="008953EB">
      <w:pPr>
        <w:pStyle w:val="3"/>
        <w:ind w:left="0"/>
        <w:jc w:val="both"/>
        <w:rPr>
          <w:sz w:val="24"/>
          <w:szCs w:val="24"/>
        </w:rPr>
      </w:pPr>
      <w:r w:rsidRPr="008953EB">
        <w:rPr>
          <w:sz w:val="24"/>
          <w:szCs w:val="24"/>
        </w:rPr>
        <w:t xml:space="preserve">Ситуация с прокатной системой. Фильм «Донские казаки» (1908) и триумф PR-политики Пате. Конкуренция </w:t>
      </w:r>
      <w:proofErr w:type="spellStart"/>
      <w:r w:rsidRPr="008953EB">
        <w:rPr>
          <w:sz w:val="24"/>
          <w:szCs w:val="24"/>
        </w:rPr>
        <w:t>Дранкова</w:t>
      </w:r>
      <w:proofErr w:type="spellEnd"/>
      <w:r w:rsidRPr="008953EB">
        <w:rPr>
          <w:sz w:val="24"/>
          <w:szCs w:val="24"/>
        </w:rPr>
        <w:t xml:space="preserve"> и Пате: поиск сюжетов, от Хитрова рынка к восьмидесятилетию Л.Н. Толстого. Первый русский художественный фильм А. </w:t>
      </w:r>
      <w:proofErr w:type="spellStart"/>
      <w:r w:rsidRPr="008953EB">
        <w:rPr>
          <w:sz w:val="24"/>
          <w:szCs w:val="24"/>
        </w:rPr>
        <w:t>Дранкова</w:t>
      </w:r>
      <w:proofErr w:type="spellEnd"/>
      <w:r w:rsidRPr="008953EB">
        <w:rPr>
          <w:sz w:val="24"/>
          <w:szCs w:val="24"/>
        </w:rPr>
        <w:t xml:space="preserve"> «Понизовая вольница» («Стенька Разин») (1908 г.). 15 октября 1908 года "Первая русская историческая кинематографическая картина "Стенька Разин" (сценарий – В. Гончаров, </w:t>
      </w:r>
      <w:proofErr w:type="spellStart"/>
      <w:r w:rsidRPr="008953EB">
        <w:rPr>
          <w:sz w:val="24"/>
          <w:szCs w:val="24"/>
        </w:rPr>
        <w:t>реж</w:t>
      </w:r>
      <w:proofErr w:type="spellEnd"/>
      <w:r w:rsidRPr="008953EB">
        <w:rPr>
          <w:sz w:val="24"/>
          <w:szCs w:val="24"/>
        </w:rPr>
        <w:t xml:space="preserve">. В. Ромашков, операторы А. Франков, Н. Козловский, гл. роль – Е. Перов Краевский, ателье А. </w:t>
      </w:r>
      <w:proofErr w:type="spellStart"/>
      <w:r w:rsidRPr="008953EB">
        <w:rPr>
          <w:sz w:val="24"/>
          <w:szCs w:val="24"/>
        </w:rPr>
        <w:t>Дранкова</w:t>
      </w:r>
      <w:proofErr w:type="spellEnd"/>
      <w:r w:rsidRPr="008953EB">
        <w:rPr>
          <w:sz w:val="24"/>
          <w:szCs w:val="24"/>
        </w:rPr>
        <w:t xml:space="preserve">, музыка к фильму Михаила </w:t>
      </w:r>
      <w:proofErr w:type="spellStart"/>
      <w:r w:rsidRPr="008953EB">
        <w:rPr>
          <w:sz w:val="24"/>
          <w:szCs w:val="24"/>
        </w:rPr>
        <w:t>Ипполитова</w:t>
      </w:r>
      <w:proofErr w:type="spellEnd"/>
      <w:r w:rsidRPr="008953EB">
        <w:rPr>
          <w:sz w:val="24"/>
          <w:szCs w:val="24"/>
        </w:rPr>
        <w:t xml:space="preserve">-Иванова). </w:t>
      </w:r>
    </w:p>
    <w:p w:rsidR="00783191" w:rsidRDefault="00783191" w:rsidP="008953EB">
      <w:r w:rsidRPr="00C26463">
        <w:t>Развитие хроникально-документального кино. Тематические разновидности хроник. Просветительная кинематография.</w:t>
      </w:r>
    </w:p>
    <w:p w:rsidR="00783191" w:rsidRDefault="00783191" w:rsidP="00B420AC"/>
    <w:p w:rsidR="00783191" w:rsidRPr="00D77E4F" w:rsidRDefault="00783191" w:rsidP="00D77E4F">
      <w:pPr>
        <w:pStyle w:val="3"/>
        <w:ind w:left="0"/>
        <w:jc w:val="both"/>
        <w:rPr>
          <w:b/>
          <w:sz w:val="24"/>
          <w:szCs w:val="24"/>
        </w:rPr>
      </w:pPr>
      <w:r w:rsidRPr="00D77E4F">
        <w:rPr>
          <w:b/>
          <w:sz w:val="24"/>
          <w:szCs w:val="24"/>
        </w:rPr>
        <w:t xml:space="preserve">Тема </w:t>
      </w:r>
      <w:r>
        <w:rPr>
          <w:b/>
          <w:sz w:val="24"/>
          <w:szCs w:val="24"/>
        </w:rPr>
        <w:t>4</w:t>
      </w:r>
      <w:r w:rsidRPr="00D77E4F">
        <w:rPr>
          <w:b/>
          <w:sz w:val="24"/>
          <w:szCs w:val="24"/>
        </w:rPr>
        <w:t xml:space="preserve">. Деятельность А. </w:t>
      </w:r>
      <w:proofErr w:type="spellStart"/>
      <w:r w:rsidRPr="00D77E4F">
        <w:rPr>
          <w:b/>
          <w:sz w:val="24"/>
          <w:szCs w:val="24"/>
        </w:rPr>
        <w:t>Дранкова</w:t>
      </w:r>
      <w:proofErr w:type="spellEnd"/>
      <w:r w:rsidRPr="00D77E4F">
        <w:rPr>
          <w:b/>
          <w:sz w:val="24"/>
          <w:szCs w:val="24"/>
        </w:rPr>
        <w:t xml:space="preserve"> в период 1905-1912 гг. </w:t>
      </w:r>
    </w:p>
    <w:p w:rsidR="00783191" w:rsidRPr="00D77E4F" w:rsidRDefault="00783191" w:rsidP="00D77E4F">
      <w:pPr>
        <w:pStyle w:val="3"/>
        <w:ind w:left="0"/>
        <w:jc w:val="both"/>
        <w:rPr>
          <w:sz w:val="24"/>
          <w:szCs w:val="24"/>
        </w:rPr>
      </w:pPr>
    </w:p>
    <w:p w:rsidR="00783191" w:rsidRPr="00D77E4F" w:rsidRDefault="00783191" w:rsidP="00D77E4F">
      <w:pPr>
        <w:pStyle w:val="3"/>
        <w:ind w:left="0"/>
        <w:jc w:val="both"/>
        <w:rPr>
          <w:sz w:val="24"/>
          <w:szCs w:val="24"/>
        </w:rPr>
      </w:pPr>
      <w:r w:rsidRPr="00D77E4F">
        <w:rPr>
          <w:sz w:val="24"/>
          <w:szCs w:val="24"/>
        </w:rPr>
        <w:t xml:space="preserve">А.О. Дранков (1880-?) – первооткрыватель русского кинематографа. Севастопольский период жизни А. </w:t>
      </w:r>
      <w:proofErr w:type="spellStart"/>
      <w:r w:rsidRPr="00D77E4F">
        <w:rPr>
          <w:sz w:val="24"/>
          <w:szCs w:val="24"/>
        </w:rPr>
        <w:t>Дранкова</w:t>
      </w:r>
      <w:proofErr w:type="spellEnd"/>
      <w:r w:rsidRPr="00D77E4F">
        <w:rPr>
          <w:sz w:val="24"/>
          <w:szCs w:val="24"/>
        </w:rPr>
        <w:t xml:space="preserve">. Карьера фотографа. Переезд в Петербург. Собственное фотоателье в Петербурге. Успехи </w:t>
      </w:r>
      <w:proofErr w:type="spellStart"/>
      <w:r w:rsidRPr="00D77E4F">
        <w:rPr>
          <w:sz w:val="24"/>
          <w:szCs w:val="24"/>
        </w:rPr>
        <w:t>Дранкова</w:t>
      </w:r>
      <w:proofErr w:type="spellEnd"/>
      <w:r w:rsidRPr="00D77E4F">
        <w:rPr>
          <w:sz w:val="24"/>
          <w:szCs w:val="24"/>
        </w:rPr>
        <w:t xml:space="preserve"> как предпринимателя и фотокорреспондента. Дранков - "поставщик двора Его Величества" и думский фоторепортер (1905 г.).</w:t>
      </w:r>
    </w:p>
    <w:p w:rsidR="00783191" w:rsidRPr="00D77E4F" w:rsidRDefault="00783191" w:rsidP="00D77E4F">
      <w:pPr>
        <w:pStyle w:val="3"/>
        <w:ind w:left="0"/>
        <w:jc w:val="both"/>
        <w:rPr>
          <w:sz w:val="24"/>
          <w:szCs w:val="24"/>
        </w:rPr>
      </w:pPr>
      <w:r w:rsidRPr="00D77E4F">
        <w:rPr>
          <w:sz w:val="24"/>
          <w:szCs w:val="24"/>
        </w:rPr>
        <w:t xml:space="preserve">Первое в России кинематографическое ателье (1907). Еженедельные выпуски новых киносюжетов: светские хроники ("Свидание монархов в </w:t>
      </w:r>
      <w:proofErr w:type="spellStart"/>
      <w:r w:rsidRPr="00D77E4F">
        <w:rPr>
          <w:sz w:val="24"/>
          <w:szCs w:val="24"/>
        </w:rPr>
        <w:t>Ревеле</w:t>
      </w:r>
      <w:proofErr w:type="spellEnd"/>
      <w:r w:rsidRPr="00D77E4F">
        <w:rPr>
          <w:sz w:val="24"/>
          <w:szCs w:val="24"/>
        </w:rPr>
        <w:t xml:space="preserve">", "Прибытие шведского короля в Россию", "Свадьба у князя Трубецкого"), повседневные сюжеты ("Пожар в Петербурге", "Крушение на ст. </w:t>
      </w:r>
      <w:proofErr w:type="spellStart"/>
      <w:r w:rsidRPr="00D77E4F">
        <w:rPr>
          <w:sz w:val="24"/>
          <w:szCs w:val="24"/>
        </w:rPr>
        <w:t>Померань</w:t>
      </w:r>
      <w:proofErr w:type="spellEnd"/>
      <w:r w:rsidRPr="00D77E4F">
        <w:rPr>
          <w:sz w:val="24"/>
          <w:szCs w:val="24"/>
        </w:rPr>
        <w:t xml:space="preserve"> Николаевской ж. д."), спортивные ("Фигурное катание на коньках в СПБ известного конькобежца Панина", "Парфорсная охота"), культурные ("День 80-летия гр. Л. Н. Толстого").</w:t>
      </w:r>
    </w:p>
    <w:p w:rsidR="00783191" w:rsidRDefault="00783191" w:rsidP="00D77E4F"/>
    <w:p w:rsidR="00783191" w:rsidRPr="00D77E4F" w:rsidRDefault="00783191" w:rsidP="00D77E4F">
      <w:pPr>
        <w:pStyle w:val="3"/>
        <w:ind w:left="0"/>
        <w:jc w:val="both"/>
        <w:rPr>
          <w:b/>
          <w:sz w:val="24"/>
          <w:szCs w:val="24"/>
        </w:rPr>
      </w:pPr>
      <w:r w:rsidRPr="00D77E4F">
        <w:rPr>
          <w:b/>
          <w:sz w:val="24"/>
          <w:szCs w:val="24"/>
        </w:rPr>
        <w:t xml:space="preserve">Тема </w:t>
      </w:r>
      <w:r>
        <w:rPr>
          <w:b/>
          <w:sz w:val="24"/>
          <w:szCs w:val="24"/>
        </w:rPr>
        <w:t>5</w:t>
      </w:r>
      <w:r w:rsidRPr="00D77E4F">
        <w:rPr>
          <w:b/>
          <w:sz w:val="24"/>
          <w:szCs w:val="24"/>
        </w:rPr>
        <w:t>. Развитие российского кинематографа в период 1907-1914 гг.</w:t>
      </w:r>
    </w:p>
    <w:p w:rsidR="00783191" w:rsidRPr="00D77E4F" w:rsidRDefault="00783191" w:rsidP="00D77E4F">
      <w:pPr>
        <w:pStyle w:val="3"/>
        <w:ind w:left="0"/>
        <w:jc w:val="both"/>
        <w:rPr>
          <w:sz w:val="24"/>
          <w:szCs w:val="24"/>
        </w:rPr>
      </w:pPr>
    </w:p>
    <w:p w:rsidR="00783191" w:rsidRPr="00D77E4F" w:rsidRDefault="00783191" w:rsidP="00D77E4F">
      <w:pPr>
        <w:pStyle w:val="3"/>
        <w:ind w:left="0"/>
        <w:jc w:val="both"/>
        <w:rPr>
          <w:sz w:val="24"/>
          <w:szCs w:val="24"/>
        </w:rPr>
      </w:pPr>
      <w:r w:rsidRPr="00D77E4F">
        <w:rPr>
          <w:sz w:val="24"/>
          <w:szCs w:val="24"/>
        </w:rPr>
        <w:t xml:space="preserve">Жанровое своеобразие мирового кинематографа: аттракционное направление, «костюмно-историческое» и мелодраматическое. Распространение мелодрамы, исторических фильмов, экранизаций популярных произведений классической литературы, феерии, комедии в российском кинематографе. Российский кинематограф в системе мировой киноиндустрии. Развитие кинопроизводства и система кинопроката. </w:t>
      </w:r>
    </w:p>
    <w:p w:rsidR="00783191" w:rsidRPr="00D77E4F" w:rsidRDefault="00783191" w:rsidP="00D77E4F">
      <w:pPr>
        <w:pStyle w:val="3"/>
        <w:ind w:left="0"/>
        <w:jc w:val="both"/>
        <w:rPr>
          <w:sz w:val="24"/>
          <w:szCs w:val="24"/>
        </w:rPr>
      </w:pPr>
      <w:r w:rsidRPr="00D77E4F">
        <w:rPr>
          <w:sz w:val="24"/>
          <w:szCs w:val="24"/>
        </w:rPr>
        <w:t xml:space="preserve">В. Гончаров - первый русский сценарист и кинорежиссер. Связь раннего русского кинематографа с лубочной литературой. Развитие </w:t>
      </w:r>
      <w:proofErr w:type="spellStart"/>
      <w:r w:rsidRPr="00D77E4F">
        <w:rPr>
          <w:sz w:val="24"/>
          <w:szCs w:val="24"/>
        </w:rPr>
        <w:t>кинолубка</w:t>
      </w:r>
      <w:proofErr w:type="spellEnd"/>
      <w:r w:rsidRPr="00D77E4F">
        <w:rPr>
          <w:sz w:val="24"/>
          <w:szCs w:val="24"/>
        </w:rPr>
        <w:t xml:space="preserve">: «Жизнь и смерть Пушкина» (1910, </w:t>
      </w:r>
      <w:proofErr w:type="spellStart"/>
      <w:r w:rsidRPr="00D77E4F">
        <w:rPr>
          <w:sz w:val="24"/>
          <w:szCs w:val="24"/>
        </w:rPr>
        <w:t>реж</w:t>
      </w:r>
      <w:proofErr w:type="spellEnd"/>
      <w:r w:rsidRPr="00D77E4F">
        <w:rPr>
          <w:sz w:val="24"/>
          <w:szCs w:val="24"/>
        </w:rPr>
        <w:t xml:space="preserve">. и сцен. В. Гончаров). Лубочные картины к 300-летию дома Романовых: «Воцарение дома Романовых» (1913, сцен. и </w:t>
      </w:r>
      <w:proofErr w:type="spellStart"/>
      <w:r w:rsidRPr="00D77E4F">
        <w:rPr>
          <w:sz w:val="24"/>
          <w:szCs w:val="24"/>
        </w:rPr>
        <w:t>реж</w:t>
      </w:r>
      <w:proofErr w:type="spellEnd"/>
      <w:r w:rsidRPr="00D77E4F">
        <w:rPr>
          <w:sz w:val="24"/>
          <w:szCs w:val="24"/>
        </w:rPr>
        <w:t xml:space="preserve">. В. Гончаров и П. </w:t>
      </w:r>
      <w:proofErr w:type="spellStart"/>
      <w:r w:rsidRPr="00D77E4F">
        <w:rPr>
          <w:sz w:val="24"/>
          <w:szCs w:val="24"/>
        </w:rPr>
        <w:t>Чардынин</w:t>
      </w:r>
      <w:proofErr w:type="spellEnd"/>
      <w:r w:rsidRPr="00D77E4F">
        <w:rPr>
          <w:sz w:val="24"/>
          <w:szCs w:val="24"/>
        </w:rPr>
        <w:t xml:space="preserve">) и «Трехсотлетие царствования дома Романовых» (1913, </w:t>
      </w:r>
      <w:proofErr w:type="spellStart"/>
      <w:r w:rsidRPr="00D77E4F">
        <w:rPr>
          <w:sz w:val="24"/>
          <w:szCs w:val="24"/>
        </w:rPr>
        <w:t>реж</w:t>
      </w:r>
      <w:proofErr w:type="spellEnd"/>
      <w:r w:rsidRPr="00D77E4F">
        <w:rPr>
          <w:sz w:val="24"/>
          <w:szCs w:val="24"/>
        </w:rPr>
        <w:t xml:space="preserve">. А. Уральский и Н. Ларин). </w:t>
      </w:r>
      <w:proofErr w:type="spellStart"/>
      <w:r w:rsidRPr="00D77E4F">
        <w:rPr>
          <w:sz w:val="24"/>
          <w:szCs w:val="24"/>
        </w:rPr>
        <w:t>Кинолубок</w:t>
      </w:r>
      <w:proofErr w:type="spellEnd"/>
      <w:r w:rsidRPr="00D77E4F">
        <w:rPr>
          <w:sz w:val="24"/>
          <w:szCs w:val="24"/>
        </w:rPr>
        <w:t xml:space="preserve"> на историческом материале: «Оборона Севастополя» (постановщики В. Гончаров и А. </w:t>
      </w:r>
      <w:proofErr w:type="spellStart"/>
      <w:r w:rsidRPr="00D77E4F">
        <w:rPr>
          <w:sz w:val="24"/>
          <w:szCs w:val="24"/>
        </w:rPr>
        <w:t>Ханжонков</w:t>
      </w:r>
      <w:proofErr w:type="spellEnd"/>
      <w:r w:rsidRPr="00D77E4F">
        <w:rPr>
          <w:sz w:val="24"/>
          <w:szCs w:val="24"/>
        </w:rPr>
        <w:t xml:space="preserve">, операторы Л. </w:t>
      </w:r>
      <w:proofErr w:type="spellStart"/>
      <w:r w:rsidRPr="00D77E4F">
        <w:rPr>
          <w:sz w:val="24"/>
          <w:szCs w:val="24"/>
        </w:rPr>
        <w:t>Форстье</w:t>
      </w:r>
      <w:proofErr w:type="spellEnd"/>
      <w:r w:rsidRPr="00D77E4F">
        <w:rPr>
          <w:sz w:val="24"/>
          <w:szCs w:val="24"/>
        </w:rPr>
        <w:t xml:space="preserve">, А. Рылло, военный консультант М. Ляхов). Первая экранизация «Пиковой дамы» (1910, постановщик П. </w:t>
      </w:r>
      <w:proofErr w:type="spellStart"/>
      <w:r w:rsidRPr="00D77E4F">
        <w:rPr>
          <w:sz w:val="24"/>
          <w:szCs w:val="24"/>
        </w:rPr>
        <w:lastRenderedPageBreak/>
        <w:t>Чардынин</w:t>
      </w:r>
      <w:proofErr w:type="spellEnd"/>
      <w:r w:rsidRPr="00D77E4F">
        <w:rPr>
          <w:sz w:val="24"/>
          <w:szCs w:val="24"/>
        </w:rPr>
        <w:t xml:space="preserve">). Предпринимательская деятельность Г. </w:t>
      </w:r>
      <w:proofErr w:type="spellStart"/>
      <w:r w:rsidRPr="00D77E4F">
        <w:rPr>
          <w:sz w:val="24"/>
          <w:szCs w:val="24"/>
        </w:rPr>
        <w:t>Либкена</w:t>
      </w:r>
      <w:proofErr w:type="spellEnd"/>
      <w:r w:rsidRPr="00D77E4F">
        <w:rPr>
          <w:sz w:val="24"/>
          <w:szCs w:val="24"/>
        </w:rPr>
        <w:t xml:space="preserve">, Р. </w:t>
      </w:r>
      <w:proofErr w:type="spellStart"/>
      <w:r w:rsidRPr="00D77E4F">
        <w:rPr>
          <w:sz w:val="24"/>
          <w:szCs w:val="24"/>
        </w:rPr>
        <w:t>Перского</w:t>
      </w:r>
      <w:proofErr w:type="spellEnd"/>
      <w:r w:rsidRPr="00D77E4F">
        <w:rPr>
          <w:sz w:val="24"/>
          <w:szCs w:val="24"/>
        </w:rPr>
        <w:t xml:space="preserve">, И. </w:t>
      </w:r>
      <w:proofErr w:type="spellStart"/>
      <w:r w:rsidRPr="00D77E4F">
        <w:rPr>
          <w:sz w:val="24"/>
          <w:szCs w:val="24"/>
        </w:rPr>
        <w:t>Ермольева</w:t>
      </w:r>
      <w:proofErr w:type="spellEnd"/>
      <w:r w:rsidRPr="00D77E4F">
        <w:rPr>
          <w:sz w:val="24"/>
          <w:szCs w:val="24"/>
        </w:rPr>
        <w:t xml:space="preserve">, П. Тиммана, </w:t>
      </w:r>
      <w:proofErr w:type="spellStart"/>
      <w:r w:rsidRPr="00D77E4F">
        <w:rPr>
          <w:sz w:val="24"/>
          <w:szCs w:val="24"/>
        </w:rPr>
        <w:t>Рейнгарда</w:t>
      </w:r>
      <w:proofErr w:type="spellEnd"/>
      <w:r w:rsidRPr="00D77E4F">
        <w:rPr>
          <w:sz w:val="24"/>
          <w:szCs w:val="24"/>
        </w:rPr>
        <w:t xml:space="preserve">, А. </w:t>
      </w:r>
      <w:proofErr w:type="spellStart"/>
      <w:r w:rsidRPr="00D77E4F">
        <w:rPr>
          <w:sz w:val="24"/>
          <w:szCs w:val="24"/>
        </w:rPr>
        <w:t>Ханжонкова</w:t>
      </w:r>
      <w:proofErr w:type="spellEnd"/>
      <w:r w:rsidRPr="00D77E4F">
        <w:rPr>
          <w:sz w:val="24"/>
          <w:szCs w:val="24"/>
        </w:rPr>
        <w:t xml:space="preserve">. Творчество </w:t>
      </w:r>
      <w:proofErr w:type="gramStart"/>
      <w:r w:rsidRPr="00D77E4F">
        <w:rPr>
          <w:sz w:val="24"/>
          <w:szCs w:val="24"/>
        </w:rPr>
        <w:t>режиссеров  П.</w:t>
      </w:r>
      <w:proofErr w:type="gramEnd"/>
      <w:r w:rsidRPr="00D77E4F">
        <w:rPr>
          <w:sz w:val="24"/>
          <w:szCs w:val="24"/>
        </w:rPr>
        <w:t xml:space="preserve"> </w:t>
      </w:r>
      <w:proofErr w:type="spellStart"/>
      <w:r w:rsidRPr="00D77E4F">
        <w:rPr>
          <w:sz w:val="24"/>
          <w:szCs w:val="24"/>
        </w:rPr>
        <w:t>Чардынина</w:t>
      </w:r>
      <w:proofErr w:type="spellEnd"/>
      <w:r w:rsidRPr="00D77E4F">
        <w:rPr>
          <w:sz w:val="24"/>
          <w:szCs w:val="24"/>
        </w:rPr>
        <w:t xml:space="preserve">, Е. Бауэра, Я. </w:t>
      </w:r>
      <w:proofErr w:type="spellStart"/>
      <w:r w:rsidRPr="00D77E4F">
        <w:rPr>
          <w:sz w:val="24"/>
          <w:szCs w:val="24"/>
        </w:rPr>
        <w:t>Протазанова</w:t>
      </w:r>
      <w:proofErr w:type="spellEnd"/>
      <w:r w:rsidRPr="00D77E4F">
        <w:rPr>
          <w:sz w:val="24"/>
          <w:szCs w:val="24"/>
        </w:rPr>
        <w:t xml:space="preserve">, В. Гардина. </w:t>
      </w:r>
    </w:p>
    <w:p w:rsidR="00783191" w:rsidRDefault="00783191" w:rsidP="00D77E4F"/>
    <w:p w:rsidR="00783191" w:rsidRPr="00C933A7" w:rsidRDefault="00783191" w:rsidP="00C933A7">
      <w:pPr>
        <w:pStyle w:val="3"/>
        <w:ind w:left="0"/>
        <w:jc w:val="both"/>
        <w:rPr>
          <w:b/>
          <w:sz w:val="24"/>
          <w:szCs w:val="24"/>
        </w:rPr>
      </w:pPr>
      <w:r w:rsidRPr="00C933A7">
        <w:rPr>
          <w:b/>
          <w:sz w:val="24"/>
          <w:szCs w:val="24"/>
        </w:rPr>
        <w:t xml:space="preserve">Тема </w:t>
      </w:r>
      <w:r>
        <w:rPr>
          <w:b/>
          <w:sz w:val="24"/>
          <w:szCs w:val="24"/>
        </w:rPr>
        <w:t>6</w:t>
      </w:r>
      <w:r w:rsidRPr="00C933A7">
        <w:rPr>
          <w:b/>
          <w:sz w:val="24"/>
          <w:szCs w:val="24"/>
        </w:rPr>
        <w:t xml:space="preserve">. Российская кинематография периода мировой войны 1914-1918 гг. </w:t>
      </w:r>
    </w:p>
    <w:p w:rsidR="00783191" w:rsidRPr="00C933A7" w:rsidRDefault="00783191" w:rsidP="00C933A7">
      <w:pPr>
        <w:pStyle w:val="3"/>
        <w:ind w:left="0"/>
        <w:jc w:val="both"/>
        <w:rPr>
          <w:sz w:val="24"/>
          <w:szCs w:val="24"/>
        </w:rPr>
      </w:pPr>
    </w:p>
    <w:p w:rsidR="00783191" w:rsidRDefault="00783191" w:rsidP="00C933A7">
      <w:r>
        <w:t xml:space="preserve">Начало войны и резкое увеличение производства собственно российских картин в ателье </w:t>
      </w:r>
      <w:proofErr w:type="spellStart"/>
      <w:r>
        <w:t>Ермольева</w:t>
      </w:r>
      <w:proofErr w:type="spellEnd"/>
      <w:r>
        <w:t xml:space="preserve">, Харитонова, Гардина, Венгерова, Трофимова. Формирование режиссерских кадров: А. </w:t>
      </w:r>
      <w:proofErr w:type="spellStart"/>
      <w:r>
        <w:t>Аркатов</w:t>
      </w:r>
      <w:proofErr w:type="spellEnd"/>
      <w:r>
        <w:t xml:space="preserve">, Е. Бауэр, М. </w:t>
      </w:r>
      <w:proofErr w:type="spellStart"/>
      <w:r>
        <w:t>Бонч</w:t>
      </w:r>
      <w:proofErr w:type="spellEnd"/>
      <w:r>
        <w:t xml:space="preserve">-Томашевский, В. </w:t>
      </w:r>
      <w:proofErr w:type="spellStart"/>
      <w:r>
        <w:t>Висковский</w:t>
      </w:r>
      <w:proofErr w:type="spellEnd"/>
      <w:r>
        <w:t xml:space="preserve">, В. Гардин, Ч. Сабинский, В. </w:t>
      </w:r>
      <w:proofErr w:type="spellStart"/>
      <w:r>
        <w:t>Старевич</w:t>
      </w:r>
      <w:proofErr w:type="spellEnd"/>
      <w:r>
        <w:t xml:space="preserve">, А. Иванов-Гай, А. Пантелеев, Я. Протазанов, А. Разумный, В. </w:t>
      </w:r>
      <w:proofErr w:type="spellStart"/>
      <w:r>
        <w:t>Туржанский</w:t>
      </w:r>
      <w:proofErr w:type="spellEnd"/>
      <w:r>
        <w:t xml:space="preserve">, А. Уральский, Б. Чайковский, П. </w:t>
      </w:r>
      <w:proofErr w:type="spellStart"/>
      <w:r>
        <w:t>Чардынин</w:t>
      </w:r>
      <w:proofErr w:type="spellEnd"/>
      <w:r>
        <w:t xml:space="preserve">, А. </w:t>
      </w:r>
      <w:proofErr w:type="spellStart"/>
      <w:r>
        <w:t>Чагорин</w:t>
      </w:r>
      <w:proofErr w:type="spellEnd"/>
      <w:r>
        <w:t xml:space="preserve">. Роль художника в кино. Исполнительское мастерство актеров – В. Холодной, В. Полонского, В. Стрижевского, В. Максимова, И. </w:t>
      </w:r>
      <w:proofErr w:type="spellStart"/>
      <w:r>
        <w:t>Мозжухина</w:t>
      </w:r>
      <w:proofErr w:type="spellEnd"/>
      <w:r>
        <w:t xml:space="preserve">. Развитие жанра салонной мелодрамы. Литературно-психологическое направление. Актерское мастерство И. </w:t>
      </w:r>
      <w:proofErr w:type="spellStart"/>
      <w:r>
        <w:t>Мозжухина</w:t>
      </w:r>
      <w:proofErr w:type="spellEnd"/>
      <w:r>
        <w:t xml:space="preserve">. Фильм Я. </w:t>
      </w:r>
      <w:proofErr w:type="spellStart"/>
      <w:r>
        <w:t>Протазанова</w:t>
      </w:r>
      <w:proofErr w:type="spellEnd"/>
      <w:r>
        <w:t xml:space="preserve"> «Николай Ставрогин» (1915) Психологизм картины Я. </w:t>
      </w:r>
      <w:proofErr w:type="spellStart"/>
      <w:r>
        <w:t>Протазанова</w:t>
      </w:r>
      <w:proofErr w:type="spellEnd"/>
      <w:r>
        <w:t xml:space="preserve"> «Пиковая дама» (1916). Сравнительный анализ фильмов «Пиковая дама» (1910) П. </w:t>
      </w:r>
      <w:proofErr w:type="spellStart"/>
      <w:r>
        <w:t>Чардынина</w:t>
      </w:r>
      <w:proofErr w:type="spellEnd"/>
      <w:r>
        <w:t xml:space="preserve"> и Я. </w:t>
      </w:r>
      <w:proofErr w:type="spellStart"/>
      <w:r>
        <w:t>Протазанова</w:t>
      </w:r>
      <w:proofErr w:type="spellEnd"/>
      <w:r>
        <w:t xml:space="preserve">.  Сотрудничество </w:t>
      </w:r>
      <w:proofErr w:type="spellStart"/>
      <w:r>
        <w:t>Протазанова</w:t>
      </w:r>
      <w:proofErr w:type="spellEnd"/>
      <w:r>
        <w:t xml:space="preserve"> с фирмой </w:t>
      </w:r>
      <w:proofErr w:type="spellStart"/>
      <w:r>
        <w:t>Ермольева</w:t>
      </w:r>
      <w:proofErr w:type="spellEnd"/>
      <w:r>
        <w:t xml:space="preserve">. «Отец Сергий» Я. </w:t>
      </w:r>
      <w:proofErr w:type="spellStart"/>
      <w:r>
        <w:t>Протазанова</w:t>
      </w:r>
      <w:proofErr w:type="spellEnd"/>
      <w:r>
        <w:t xml:space="preserve">. Изобразительно-живописное направление в кино 1914-1918 гг. Творчество Е.Ф. Бауэра на киностудии А.А. </w:t>
      </w:r>
      <w:proofErr w:type="spellStart"/>
      <w:r>
        <w:t>Ханжонкова</w:t>
      </w:r>
      <w:proofErr w:type="spellEnd"/>
      <w:r>
        <w:t xml:space="preserve">. Идейно-художественные особенности фильма «Дети века» (1915). Театральные традиции в кинематографе (В. Мейерхольд, А. Таирова, М. </w:t>
      </w:r>
      <w:proofErr w:type="spellStart"/>
      <w:r>
        <w:t>Нароков</w:t>
      </w:r>
      <w:proofErr w:type="spellEnd"/>
      <w:r>
        <w:t xml:space="preserve">. «Портрет Дориана Грея» (1915) В. Мейерхольд и В. Егоров.  Живописно-пластическая повествовательность Е. Бауэра в фильмах «Набат», «Король Парижа» (1917).  Переход П. </w:t>
      </w:r>
      <w:proofErr w:type="spellStart"/>
      <w:r>
        <w:t>Чардынина</w:t>
      </w:r>
      <w:proofErr w:type="spellEnd"/>
      <w:r>
        <w:t xml:space="preserve"> в ателье Харитонова. Актерский ансамбль В. Холодной, В. Полонского, В. Максимова в фильме П. </w:t>
      </w:r>
      <w:proofErr w:type="spellStart"/>
      <w:r>
        <w:t>Чардынина</w:t>
      </w:r>
      <w:proofErr w:type="spellEnd"/>
      <w:r>
        <w:t xml:space="preserve"> «У камина». Картина П. </w:t>
      </w:r>
      <w:proofErr w:type="spellStart"/>
      <w:r>
        <w:t>Чардынина</w:t>
      </w:r>
      <w:proofErr w:type="spellEnd"/>
      <w:r>
        <w:t xml:space="preserve"> «Молчи, грусть, молчи…» (1918) – вершина творческого мастерства режиссера. Игровой и хроникальный кинематограф периода Февральской революции 1917 г.</w:t>
      </w:r>
    </w:p>
    <w:p w:rsidR="00783191" w:rsidRDefault="00783191" w:rsidP="00D77E4F"/>
    <w:p w:rsidR="00783191" w:rsidRPr="00810C81" w:rsidRDefault="00783191" w:rsidP="00810C81">
      <w:pPr>
        <w:pStyle w:val="3"/>
        <w:ind w:left="0"/>
        <w:rPr>
          <w:b/>
          <w:sz w:val="24"/>
          <w:szCs w:val="24"/>
        </w:rPr>
      </w:pPr>
      <w:r w:rsidRPr="00810C81">
        <w:rPr>
          <w:b/>
          <w:sz w:val="24"/>
          <w:szCs w:val="24"/>
        </w:rPr>
        <w:t>Тема 7. Кинематограф и пролетарская революция. Формирование основ изобразительности (1918-1923).</w:t>
      </w:r>
    </w:p>
    <w:p w:rsidR="00783191" w:rsidRPr="00810C81" w:rsidRDefault="00783191" w:rsidP="00810C81">
      <w:pPr>
        <w:pStyle w:val="3"/>
        <w:ind w:left="0"/>
        <w:jc w:val="both"/>
        <w:rPr>
          <w:sz w:val="24"/>
          <w:szCs w:val="24"/>
        </w:rPr>
      </w:pPr>
    </w:p>
    <w:p w:rsidR="00783191" w:rsidRDefault="00783191" w:rsidP="00810C81">
      <w:r>
        <w:t xml:space="preserve">Приход к власти большевиков. Декрет В.И. Ленина о национализации </w:t>
      </w:r>
      <w:proofErr w:type="spellStart"/>
      <w:r>
        <w:t>кинодела</w:t>
      </w:r>
      <w:proofErr w:type="spellEnd"/>
      <w:r>
        <w:t xml:space="preserve"> 27.08.19. Начало советской кинематографии. Гражданская война и общий упадок кинопроизводства. Кинохроника и </w:t>
      </w:r>
      <w:proofErr w:type="spellStart"/>
      <w:r>
        <w:t>агитфильмы</w:t>
      </w:r>
      <w:proofErr w:type="spellEnd"/>
      <w:r>
        <w:t>. Попытки сохранить традиции дореволюционного кино. Фильм А. Санина «</w:t>
      </w:r>
      <w:proofErr w:type="spellStart"/>
      <w:r>
        <w:t>Поликушка</w:t>
      </w:r>
      <w:proofErr w:type="spellEnd"/>
      <w:r>
        <w:t xml:space="preserve">» (1919).  Экранизация произведений И.С. Тургенева, Л.Н. Толстого: «Герасим и Муму» </w:t>
      </w:r>
      <w:proofErr w:type="spellStart"/>
      <w:r>
        <w:t>реж</w:t>
      </w:r>
      <w:proofErr w:type="spellEnd"/>
      <w:r>
        <w:t xml:space="preserve">. Ч. Сабинский, «Пунин и Бабурин», «Три портрета» </w:t>
      </w:r>
      <w:proofErr w:type="spellStart"/>
      <w:r>
        <w:t>реж</w:t>
      </w:r>
      <w:proofErr w:type="spellEnd"/>
      <w:r>
        <w:t xml:space="preserve">. А. Ивановский. Фильм А. Разумного «Мать» (1919). Развитие революционного </w:t>
      </w:r>
      <w:proofErr w:type="spellStart"/>
      <w:r>
        <w:t>агитфильма</w:t>
      </w:r>
      <w:proofErr w:type="spellEnd"/>
      <w:r>
        <w:t xml:space="preserve">. Эстетика «достоверности» в фильме А. Разумного «Восстание». Сочетание игрового и хроникального в фильме «Восстание» (1918). Синтез документального и художественного в фильме В. Гардина «Девяносто шесть» (1919). «Ленинские кадры», хроникальная речь Ленина в «Девяносто шести» как пролог </w:t>
      </w:r>
      <w:proofErr w:type="spellStart"/>
      <w:r>
        <w:t>ленинианы</w:t>
      </w:r>
      <w:proofErr w:type="spellEnd"/>
      <w:r>
        <w:t xml:space="preserve"> в советском кино. Историческая драма Б. </w:t>
      </w:r>
      <w:proofErr w:type="spellStart"/>
      <w:r>
        <w:t>Сушкевича</w:t>
      </w:r>
      <w:proofErr w:type="spellEnd"/>
      <w:r>
        <w:t xml:space="preserve"> «Пролетарии всех стран, соединяйтесь!» (1919). Массовые театрализованные действа и их экранизация. «Живой показ» массового действа в фильмах «Первое мая» (1919) (М. Вернер) и «Единая мировая республика труда» (1919). Артисты Пролеткульта в экранизации массового представления «Взятие Зимнего дворца» (1919). Постановка </w:t>
      </w:r>
      <w:proofErr w:type="spellStart"/>
      <w:r>
        <w:t>Госкиношколы</w:t>
      </w:r>
      <w:proofErr w:type="spellEnd"/>
      <w:r>
        <w:t xml:space="preserve"> «Железная пята» (1919) и социально-бытовая драма «Серп и молот» (1921). Фильм Л. Кулешова «На красном фронте» (1920) и практика объединения в одном сюжете документальных и игровых съемок. Д. </w:t>
      </w:r>
      <w:proofErr w:type="spellStart"/>
      <w:r>
        <w:t>Вертов</w:t>
      </w:r>
      <w:proofErr w:type="spellEnd"/>
      <w:r>
        <w:t xml:space="preserve"> и его документальные «расшифровки» видимого мира. Идеи </w:t>
      </w:r>
      <w:proofErr w:type="spellStart"/>
      <w:r>
        <w:t>киноправды</w:t>
      </w:r>
      <w:proofErr w:type="spellEnd"/>
      <w:r>
        <w:t>.</w:t>
      </w:r>
    </w:p>
    <w:p w:rsidR="00783191" w:rsidRDefault="00783191" w:rsidP="00D77E4F"/>
    <w:p w:rsidR="00783191" w:rsidRPr="0054253F" w:rsidRDefault="00783191" w:rsidP="0054253F">
      <w:pPr>
        <w:pStyle w:val="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8</w:t>
      </w:r>
      <w:r w:rsidRPr="0054253F">
        <w:rPr>
          <w:b/>
          <w:sz w:val="24"/>
          <w:szCs w:val="24"/>
        </w:rPr>
        <w:t>. Послереволюционный этап развития советского кино. Эпоха великих дилетантов.</w:t>
      </w:r>
    </w:p>
    <w:p w:rsidR="00783191" w:rsidRPr="0054253F" w:rsidRDefault="00783191" w:rsidP="0054253F">
      <w:pPr>
        <w:pStyle w:val="3"/>
        <w:ind w:left="0"/>
        <w:jc w:val="both"/>
        <w:rPr>
          <w:sz w:val="24"/>
          <w:szCs w:val="24"/>
        </w:rPr>
      </w:pPr>
    </w:p>
    <w:p w:rsidR="00783191" w:rsidRDefault="00783191" w:rsidP="0054253F">
      <w:r>
        <w:t xml:space="preserve">Период НЭПа и возвращение дореволюционных жанров кино: мелодрама, комедия, приключенческие ленты. Первые игровые художественные фильмы советского производства. Кинокомедия А. Пантелеева «Чудотворец» (1922). Фильм И. </w:t>
      </w:r>
      <w:proofErr w:type="spellStart"/>
      <w:r>
        <w:t>Перестиани</w:t>
      </w:r>
      <w:proofErr w:type="spellEnd"/>
      <w:r>
        <w:t xml:space="preserve"> (1921) «Арсен </w:t>
      </w:r>
      <w:proofErr w:type="spellStart"/>
      <w:r>
        <w:t>Джорджиашвили</w:t>
      </w:r>
      <w:proofErr w:type="spellEnd"/>
      <w:r>
        <w:t xml:space="preserve">». Киножурнал </w:t>
      </w:r>
      <w:proofErr w:type="spellStart"/>
      <w:r>
        <w:t>Дзиги</w:t>
      </w:r>
      <w:proofErr w:type="spellEnd"/>
      <w:r>
        <w:t xml:space="preserve"> </w:t>
      </w:r>
      <w:proofErr w:type="spellStart"/>
      <w:r>
        <w:t>Вертова</w:t>
      </w:r>
      <w:proofErr w:type="spellEnd"/>
      <w:r>
        <w:t xml:space="preserve"> «</w:t>
      </w:r>
      <w:proofErr w:type="spellStart"/>
      <w:r>
        <w:t>Киноправда</w:t>
      </w:r>
      <w:proofErr w:type="spellEnd"/>
      <w:r>
        <w:t xml:space="preserve">» (с 1922 г.). Популярность фильма </w:t>
      </w:r>
      <w:r>
        <w:lastRenderedPageBreak/>
        <w:t xml:space="preserve">И. </w:t>
      </w:r>
      <w:proofErr w:type="spellStart"/>
      <w:r>
        <w:t>Перестиани</w:t>
      </w:r>
      <w:proofErr w:type="spellEnd"/>
      <w:r>
        <w:t xml:space="preserve"> «Красные дьяволята» (1923). Мелодрама А. Разумного «Комбриг Иванов» (1923). Новые кинематографические идеи и дух новаторства (1923). Становление авторской речи. Концепция речевой природы экрана. Исследования и эксперименты Л.В. Кулешова, Д. </w:t>
      </w:r>
      <w:proofErr w:type="spellStart"/>
      <w:r>
        <w:t>Вертова</w:t>
      </w:r>
      <w:proofErr w:type="spellEnd"/>
      <w:r>
        <w:t xml:space="preserve">, В. Шкловского, В. Пудовкина, Н. Лебедева, Г. Козинцева, Л. </w:t>
      </w:r>
      <w:proofErr w:type="spellStart"/>
      <w:r>
        <w:t>Трауберга</w:t>
      </w:r>
      <w:proofErr w:type="spellEnd"/>
      <w:r>
        <w:t>. «Эффект Кулешова». Принципы монтажа Л.В. Кулешова, новая кинематография и Чарли Чаплин. «</w:t>
      </w:r>
      <w:proofErr w:type="spellStart"/>
      <w:r>
        <w:t>Киноглаз</w:t>
      </w:r>
      <w:proofErr w:type="spellEnd"/>
      <w:r>
        <w:t xml:space="preserve">» Д. </w:t>
      </w:r>
      <w:proofErr w:type="spellStart"/>
      <w:r>
        <w:t>Вертова</w:t>
      </w:r>
      <w:proofErr w:type="spellEnd"/>
      <w:r>
        <w:t xml:space="preserve">. «Теория интервалов» Д. </w:t>
      </w:r>
      <w:proofErr w:type="spellStart"/>
      <w:r>
        <w:t>Вертова</w:t>
      </w:r>
      <w:proofErr w:type="spellEnd"/>
      <w:r>
        <w:t xml:space="preserve">. Борьба за коммунистическую культуру. Н. Лебедев и декрет Ассоциации революционной кинематографии. Фабрика эксцентрического актера (ФЭКС) и художественные идеи его основателей. Экранизация гоголевской «Шинели» (1926). Экспериментальный кинематограф и анализ зрительского восприятия. «Монтаж аттракционов» (1923) С. Эйзенштейна. Кинематографический кадр как «слово», «знак», «иероглиф». Идеи киноязыка.  Социальные задачи нового кино. В. Шкловский о кино. Теория </w:t>
      </w:r>
      <w:proofErr w:type="spellStart"/>
      <w:r>
        <w:t>кинонатурщика</w:t>
      </w:r>
      <w:proofErr w:type="spellEnd"/>
      <w:r>
        <w:t xml:space="preserve"> Л. Кулешова. Монтаж как средство воздействия на зрительское восприятие. Старое коммерческое и новое агитационное киноискусство. Разработка новых жанров. Жанр эпопея и проблема записи на кинопленке «главного события века». Завершение периода экспериментов и поисков новых форм </w:t>
      </w:r>
      <w:proofErr w:type="spellStart"/>
      <w:r>
        <w:t>киновыразительности</w:t>
      </w:r>
      <w:proofErr w:type="spellEnd"/>
      <w:r>
        <w:t>.</w:t>
      </w:r>
    </w:p>
    <w:p w:rsidR="00783191" w:rsidRDefault="00783191" w:rsidP="00B420AC"/>
    <w:p w:rsidR="00783191" w:rsidRPr="000C2DE3" w:rsidRDefault="00783191" w:rsidP="000C2DE3">
      <w:pPr>
        <w:pStyle w:val="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9</w:t>
      </w:r>
      <w:r w:rsidRPr="000C2DE3">
        <w:rPr>
          <w:b/>
          <w:sz w:val="24"/>
          <w:szCs w:val="24"/>
        </w:rPr>
        <w:t>. Формирование советского кинематографического канона (1924-1931).</w:t>
      </w:r>
    </w:p>
    <w:p w:rsidR="00783191" w:rsidRPr="000C2DE3" w:rsidRDefault="00783191" w:rsidP="000C2DE3">
      <w:pPr>
        <w:pStyle w:val="3"/>
        <w:ind w:left="0"/>
        <w:jc w:val="both"/>
        <w:rPr>
          <w:sz w:val="24"/>
          <w:szCs w:val="24"/>
        </w:rPr>
      </w:pPr>
    </w:p>
    <w:p w:rsidR="00783191" w:rsidRPr="000C2DE3" w:rsidRDefault="00783191" w:rsidP="000C2DE3">
      <w:pPr>
        <w:pStyle w:val="3"/>
        <w:ind w:left="0"/>
        <w:jc w:val="both"/>
        <w:rPr>
          <w:sz w:val="24"/>
          <w:szCs w:val="24"/>
        </w:rPr>
      </w:pPr>
      <w:r w:rsidRPr="000C2DE3">
        <w:rPr>
          <w:sz w:val="24"/>
          <w:szCs w:val="24"/>
        </w:rPr>
        <w:t xml:space="preserve">Становление языка революционного эпоса. От авангарда к четкой повествовательности. Первая историко-революционная картина А. Ивановского о борьбе революционеров-народовольцев «Дворец и крепость» (1924).  Создание революционного кино-мифа. «Стачка» (1924) С.М. Эйзенштейна как фильм-аттракцион. Эпическое полотно С.М. Эйзенштейна «Броненосец «Потемкин»» (1925). Образ эмигранта-диверсанта в фильмах «Его призыв» (1925) Якова </w:t>
      </w:r>
      <w:proofErr w:type="spellStart"/>
      <w:r w:rsidRPr="000C2DE3">
        <w:rPr>
          <w:sz w:val="24"/>
          <w:szCs w:val="24"/>
        </w:rPr>
        <w:t>Протазанова</w:t>
      </w:r>
      <w:proofErr w:type="spellEnd"/>
      <w:r w:rsidRPr="000C2DE3">
        <w:rPr>
          <w:sz w:val="24"/>
          <w:szCs w:val="24"/>
        </w:rPr>
        <w:t xml:space="preserve">. Драматические фильмы </w:t>
      </w:r>
      <w:proofErr w:type="spellStart"/>
      <w:r w:rsidRPr="000C2DE3">
        <w:rPr>
          <w:sz w:val="24"/>
          <w:szCs w:val="24"/>
        </w:rPr>
        <w:t>Протазанова</w:t>
      </w:r>
      <w:proofErr w:type="spellEnd"/>
      <w:r w:rsidRPr="000C2DE3">
        <w:rPr>
          <w:sz w:val="24"/>
          <w:szCs w:val="24"/>
        </w:rPr>
        <w:t xml:space="preserve"> «Его призыв» (1925), «Сорок первый» (1927). Трагический конфликт чувства и до</w:t>
      </w:r>
      <w:r>
        <w:rPr>
          <w:sz w:val="24"/>
          <w:szCs w:val="24"/>
        </w:rPr>
        <w:t>л</w:t>
      </w:r>
      <w:r w:rsidRPr="000C2DE3">
        <w:rPr>
          <w:sz w:val="24"/>
          <w:szCs w:val="24"/>
        </w:rPr>
        <w:t xml:space="preserve">га в фильме Я. </w:t>
      </w:r>
      <w:proofErr w:type="spellStart"/>
      <w:r w:rsidRPr="000C2DE3">
        <w:rPr>
          <w:sz w:val="24"/>
          <w:szCs w:val="24"/>
        </w:rPr>
        <w:t>Протазанова</w:t>
      </w:r>
      <w:proofErr w:type="spellEnd"/>
      <w:r w:rsidRPr="000C2DE3">
        <w:rPr>
          <w:sz w:val="24"/>
          <w:szCs w:val="24"/>
        </w:rPr>
        <w:t xml:space="preserve"> «Сорок первый» (1927). Актерские работы И. Ильинского, А. Кторова, О. </w:t>
      </w:r>
      <w:proofErr w:type="spellStart"/>
      <w:r w:rsidRPr="000C2DE3">
        <w:rPr>
          <w:sz w:val="24"/>
          <w:szCs w:val="24"/>
        </w:rPr>
        <w:t>Жизневой</w:t>
      </w:r>
      <w:proofErr w:type="spellEnd"/>
      <w:r w:rsidRPr="000C2DE3">
        <w:rPr>
          <w:sz w:val="24"/>
          <w:szCs w:val="24"/>
        </w:rPr>
        <w:t xml:space="preserve">, В. Марецкой, А. </w:t>
      </w:r>
      <w:proofErr w:type="spellStart"/>
      <w:r w:rsidRPr="000C2DE3">
        <w:rPr>
          <w:sz w:val="24"/>
          <w:szCs w:val="24"/>
        </w:rPr>
        <w:t>Войцик</w:t>
      </w:r>
      <w:proofErr w:type="spellEnd"/>
      <w:r w:rsidRPr="000C2DE3">
        <w:rPr>
          <w:sz w:val="24"/>
          <w:szCs w:val="24"/>
        </w:rPr>
        <w:t xml:space="preserve">, И. Коваль-Самборского, М. </w:t>
      </w:r>
      <w:proofErr w:type="spellStart"/>
      <w:r w:rsidRPr="000C2DE3">
        <w:rPr>
          <w:sz w:val="24"/>
          <w:szCs w:val="24"/>
        </w:rPr>
        <w:t>Блюменталь</w:t>
      </w:r>
      <w:proofErr w:type="spellEnd"/>
      <w:r w:rsidRPr="000C2DE3">
        <w:rPr>
          <w:sz w:val="24"/>
          <w:szCs w:val="24"/>
        </w:rPr>
        <w:t xml:space="preserve">-Тамариной, М. Климова. Революционные драмы А. </w:t>
      </w:r>
      <w:proofErr w:type="spellStart"/>
      <w:r w:rsidRPr="000C2DE3">
        <w:rPr>
          <w:sz w:val="24"/>
          <w:szCs w:val="24"/>
        </w:rPr>
        <w:t>Роома</w:t>
      </w:r>
      <w:proofErr w:type="spellEnd"/>
      <w:r w:rsidRPr="000C2DE3">
        <w:rPr>
          <w:sz w:val="24"/>
          <w:szCs w:val="24"/>
        </w:rPr>
        <w:t xml:space="preserve"> «Бухта смерти», «Привидение, которое не возвращается». Первые комедии Б. </w:t>
      </w:r>
      <w:proofErr w:type="spellStart"/>
      <w:r w:rsidRPr="000C2DE3">
        <w:rPr>
          <w:sz w:val="24"/>
          <w:szCs w:val="24"/>
        </w:rPr>
        <w:t>Барнета</w:t>
      </w:r>
      <w:proofErr w:type="spellEnd"/>
      <w:r w:rsidRPr="000C2DE3">
        <w:rPr>
          <w:sz w:val="24"/>
          <w:szCs w:val="24"/>
        </w:rPr>
        <w:t xml:space="preserve">, И. </w:t>
      </w:r>
      <w:proofErr w:type="spellStart"/>
      <w:r w:rsidRPr="000C2DE3">
        <w:rPr>
          <w:sz w:val="24"/>
          <w:szCs w:val="24"/>
        </w:rPr>
        <w:t>Пырьева</w:t>
      </w:r>
      <w:proofErr w:type="spellEnd"/>
      <w:r w:rsidRPr="000C2DE3">
        <w:rPr>
          <w:sz w:val="24"/>
          <w:szCs w:val="24"/>
        </w:rPr>
        <w:t xml:space="preserve">, А. </w:t>
      </w:r>
      <w:proofErr w:type="spellStart"/>
      <w:r w:rsidRPr="000C2DE3">
        <w:rPr>
          <w:sz w:val="24"/>
          <w:szCs w:val="24"/>
        </w:rPr>
        <w:t>Медведкина</w:t>
      </w:r>
      <w:proofErr w:type="spellEnd"/>
      <w:r w:rsidRPr="000C2DE3">
        <w:rPr>
          <w:sz w:val="24"/>
          <w:szCs w:val="24"/>
        </w:rPr>
        <w:t xml:space="preserve">. Драмы Ю. </w:t>
      </w:r>
      <w:proofErr w:type="spellStart"/>
      <w:r w:rsidRPr="000C2DE3">
        <w:rPr>
          <w:sz w:val="24"/>
          <w:szCs w:val="24"/>
        </w:rPr>
        <w:t>Райзмана</w:t>
      </w:r>
      <w:proofErr w:type="spellEnd"/>
      <w:r w:rsidRPr="000C2DE3">
        <w:rPr>
          <w:sz w:val="24"/>
          <w:szCs w:val="24"/>
        </w:rPr>
        <w:t>, Г. Рошаля, А. Разумного. Документальный фильмы «</w:t>
      </w:r>
      <w:proofErr w:type="spellStart"/>
      <w:r w:rsidRPr="000C2DE3">
        <w:rPr>
          <w:sz w:val="24"/>
          <w:szCs w:val="24"/>
        </w:rPr>
        <w:t>Турксиб</w:t>
      </w:r>
      <w:proofErr w:type="spellEnd"/>
      <w:r w:rsidRPr="000C2DE3">
        <w:rPr>
          <w:sz w:val="24"/>
          <w:szCs w:val="24"/>
        </w:rPr>
        <w:t xml:space="preserve">» В. Турина и «Падение династии Романовых» Э. Шуб. </w:t>
      </w:r>
    </w:p>
    <w:p w:rsidR="00783191" w:rsidRDefault="00783191" w:rsidP="000C2DE3">
      <w:r>
        <w:t xml:space="preserve">Всеволод Пудовкин и его путь в кинематограф. Историко-революционный фильм «Мать» (1926) В. Пудовкина о перерождении человека. Несвоевременные </w:t>
      </w:r>
      <w:proofErr w:type="gramStart"/>
      <w:r>
        <w:t>фильмы  Л.В.</w:t>
      </w:r>
      <w:proofErr w:type="gramEnd"/>
      <w:r>
        <w:t xml:space="preserve"> Кулешова «По закону» (1926) и А. Рома «Третья мещанская» (1927).   Фильм </w:t>
      </w:r>
      <w:r>
        <w:rPr>
          <w:szCs w:val="22"/>
        </w:rPr>
        <w:t xml:space="preserve">С.М. Эйзенштейн </w:t>
      </w:r>
      <w:r w:rsidRPr="00B0429E">
        <w:rPr>
          <w:szCs w:val="22"/>
        </w:rPr>
        <w:t>«Октябрь» (1927)</w:t>
      </w:r>
      <w:r>
        <w:rPr>
          <w:szCs w:val="22"/>
        </w:rPr>
        <w:t xml:space="preserve"> как реконструкция исторического события.</w:t>
      </w:r>
    </w:p>
    <w:p w:rsidR="00783191" w:rsidRDefault="00783191" w:rsidP="00B420AC"/>
    <w:p w:rsidR="00783191" w:rsidRPr="000C2DE3" w:rsidRDefault="00783191" w:rsidP="000C2DE3">
      <w:pPr>
        <w:pStyle w:val="3"/>
        <w:ind w:left="0"/>
        <w:jc w:val="both"/>
        <w:rPr>
          <w:b/>
          <w:sz w:val="24"/>
          <w:szCs w:val="22"/>
        </w:rPr>
      </w:pPr>
      <w:r>
        <w:rPr>
          <w:b/>
          <w:sz w:val="24"/>
          <w:szCs w:val="22"/>
        </w:rPr>
        <w:t>Тема 10</w:t>
      </w:r>
      <w:r w:rsidRPr="000C2DE3">
        <w:rPr>
          <w:b/>
          <w:sz w:val="24"/>
          <w:szCs w:val="22"/>
        </w:rPr>
        <w:t xml:space="preserve">. Эпоха сталинского классицизма (1931-1953). </w:t>
      </w:r>
    </w:p>
    <w:p w:rsidR="00783191" w:rsidRPr="000C2DE3" w:rsidRDefault="00783191" w:rsidP="000C2DE3">
      <w:pPr>
        <w:pStyle w:val="3"/>
        <w:ind w:left="0"/>
        <w:jc w:val="both"/>
        <w:rPr>
          <w:sz w:val="24"/>
          <w:szCs w:val="22"/>
        </w:rPr>
      </w:pPr>
    </w:p>
    <w:p w:rsidR="00783191" w:rsidRDefault="00783191" w:rsidP="000C2DE3">
      <w:r>
        <w:t xml:space="preserve">Идейно-художественные особенности советского кино эпохи сталинского классицизма. Фильм Г. Козинцева и Л. </w:t>
      </w:r>
      <w:proofErr w:type="spellStart"/>
      <w:r>
        <w:t>Трауберга</w:t>
      </w:r>
      <w:proofErr w:type="spellEnd"/>
      <w:r>
        <w:t xml:space="preserve"> </w:t>
      </w:r>
      <w:r w:rsidRPr="00B0429E">
        <w:t>«Одна» (1931)</w:t>
      </w:r>
      <w:r>
        <w:t xml:space="preserve"> как манифест советского киноискусства.</w:t>
      </w:r>
      <w:r w:rsidRPr="005637C6">
        <w:rPr>
          <w:szCs w:val="22"/>
        </w:rPr>
        <w:t xml:space="preserve"> </w:t>
      </w:r>
      <w:r>
        <w:rPr>
          <w:szCs w:val="22"/>
        </w:rPr>
        <w:t xml:space="preserve">Фильм Е. </w:t>
      </w:r>
      <w:proofErr w:type="spellStart"/>
      <w:r>
        <w:rPr>
          <w:szCs w:val="22"/>
        </w:rPr>
        <w:t>Дзигана</w:t>
      </w:r>
      <w:proofErr w:type="spellEnd"/>
      <w:r>
        <w:rPr>
          <w:szCs w:val="22"/>
        </w:rPr>
        <w:t xml:space="preserve"> </w:t>
      </w:r>
      <w:r w:rsidRPr="00B0429E">
        <w:rPr>
          <w:szCs w:val="22"/>
        </w:rPr>
        <w:t>«Мы из Кронштадта» (1936)</w:t>
      </w:r>
      <w:r>
        <w:rPr>
          <w:szCs w:val="22"/>
        </w:rPr>
        <w:t xml:space="preserve"> как воплощение канона.</w:t>
      </w:r>
      <w:r w:rsidRPr="00B0429E">
        <w:rPr>
          <w:szCs w:val="22"/>
        </w:rPr>
        <w:t xml:space="preserve"> </w:t>
      </w:r>
      <w:r>
        <w:rPr>
          <w:szCs w:val="22"/>
        </w:rPr>
        <w:t xml:space="preserve">Идейно-художественные особенности фильмов </w:t>
      </w:r>
      <w:r w:rsidRPr="00B0429E">
        <w:rPr>
          <w:szCs w:val="22"/>
        </w:rPr>
        <w:t>«Последняя ночь» (1936), «Депутат Балтики» (1936</w:t>
      </w:r>
      <w:proofErr w:type="gramStart"/>
      <w:r w:rsidRPr="00B0429E">
        <w:rPr>
          <w:szCs w:val="22"/>
        </w:rPr>
        <w:t>),  «</w:t>
      </w:r>
      <w:proofErr w:type="gramEnd"/>
      <w:r w:rsidRPr="00B0429E">
        <w:rPr>
          <w:szCs w:val="22"/>
        </w:rPr>
        <w:t>Ленин в Октябре» (1937), «Ленин в 1918 году» (1</w:t>
      </w:r>
      <w:r>
        <w:rPr>
          <w:szCs w:val="22"/>
        </w:rPr>
        <w:t>939), «Щорс» (1939)</w:t>
      </w:r>
      <w:r w:rsidRPr="00B0429E">
        <w:rPr>
          <w:szCs w:val="22"/>
        </w:rPr>
        <w:t xml:space="preserve">. </w:t>
      </w:r>
      <w:r>
        <w:t>Символизм фильма С.М. Эйзенштейна «</w:t>
      </w:r>
      <w:proofErr w:type="spellStart"/>
      <w:r>
        <w:t>Бежин</w:t>
      </w:r>
      <w:proofErr w:type="spellEnd"/>
      <w:r>
        <w:t xml:space="preserve"> луг» (1935-1937) и причины его провала. Тема производственного конфликта в фильме Ф. </w:t>
      </w:r>
      <w:proofErr w:type="spellStart"/>
      <w:r>
        <w:t>Эрмлера</w:t>
      </w:r>
      <w:proofErr w:type="spellEnd"/>
      <w:r>
        <w:t xml:space="preserve"> и С. Юткевича «Встречный» (1932). Отражение большой истории в жизни маленького человека, фильм Бориса </w:t>
      </w:r>
      <w:proofErr w:type="spellStart"/>
      <w:r>
        <w:t>Барнета</w:t>
      </w:r>
      <w:proofErr w:type="spellEnd"/>
      <w:r>
        <w:t xml:space="preserve"> «Окраина» (1933). Фильм Георгия Николаевича и Сергея Дмитриевича </w:t>
      </w:r>
      <w:proofErr w:type="gramStart"/>
      <w:r>
        <w:t>Васильевых  «</w:t>
      </w:r>
      <w:proofErr w:type="gramEnd"/>
      <w:r>
        <w:t>Чапаев» (1934) – классика советской кинематографии. Традиции «Чапаева» в «</w:t>
      </w:r>
      <w:proofErr w:type="spellStart"/>
      <w:r>
        <w:t>Волочаевских</w:t>
      </w:r>
      <w:proofErr w:type="spellEnd"/>
      <w:r>
        <w:t xml:space="preserve"> днях» (1937), «Обороне </w:t>
      </w:r>
      <w:proofErr w:type="spellStart"/>
      <w:r>
        <w:t>Царицина</w:t>
      </w:r>
      <w:proofErr w:type="spellEnd"/>
      <w:r>
        <w:t>» (1941). Тема истории в трилогии «Юность Максима» (1935), «Возвращение Максима» (1937), «Выборгская сторона» (1939). Обращение к истории в фильмах «Минин и Пожарский», «Петр 1», «Александр Невский», «Суворов», «Богдан Хмельницкий».</w:t>
      </w:r>
    </w:p>
    <w:p w:rsidR="00783191" w:rsidRDefault="00783191" w:rsidP="00B420AC"/>
    <w:p w:rsidR="00783191" w:rsidRPr="00486267" w:rsidRDefault="00783191" w:rsidP="00486267">
      <w:pPr>
        <w:pStyle w:val="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11</w:t>
      </w:r>
      <w:r w:rsidRPr="00486267">
        <w:rPr>
          <w:b/>
          <w:sz w:val="24"/>
          <w:szCs w:val="24"/>
        </w:rPr>
        <w:t>. Основные этапы развития советского кинематографа конца 50-х начала 80-х гг.</w:t>
      </w:r>
    </w:p>
    <w:p w:rsidR="00783191" w:rsidRPr="00486267" w:rsidRDefault="00783191" w:rsidP="00486267">
      <w:pPr>
        <w:pStyle w:val="3"/>
        <w:ind w:left="0"/>
        <w:jc w:val="both"/>
        <w:rPr>
          <w:sz w:val="24"/>
          <w:szCs w:val="24"/>
        </w:rPr>
      </w:pPr>
    </w:p>
    <w:p w:rsidR="00783191" w:rsidRDefault="00783191" w:rsidP="00486267">
      <w:r>
        <w:lastRenderedPageBreak/>
        <w:t xml:space="preserve">Кинематограф хрущевской оттепели. «Карнавальная ночь» (1956) Эльдара Рязанова – первый фильм новой эпохи. Творчество Э. Рязанова. Недетские фильмы о детях режиссеров начала 60-х гг. (Данелия, </w:t>
      </w:r>
      <w:proofErr w:type="spellStart"/>
      <w:r>
        <w:t>Таланкин</w:t>
      </w:r>
      <w:proofErr w:type="spellEnd"/>
      <w:r>
        <w:t xml:space="preserve">, Калик, Тарковский, Кончаловский, Митта, Салтыков, Мотыль, </w:t>
      </w:r>
      <w:proofErr w:type="spellStart"/>
      <w:r>
        <w:t>Полока</w:t>
      </w:r>
      <w:proofErr w:type="spellEnd"/>
      <w:r>
        <w:t xml:space="preserve">, Климов, Шепитько, Туров, Александра и Киры Муратовых). Стиль </w:t>
      </w:r>
      <w:proofErr w:type="spellStart"/>
      <w:r>
        <w:t>Марлена</w:t>
      </w:r>
      <w:proofErr w:type="spellEnd"/>
      <w:r>
        <w:t xml:space="preserve"> Хуциева в фильме «Два Федора». Актерское мастерство В. Шукшина. От сентиментализма к романтизму, облик молодого героя в фильмах «Застава Ильича» и «Я шагаю по Москве». Тема войны в фильмах 60-70-х гг. («Иваново детство» А. Тарковского, «Двадцать дней без войны» А. Германа). Движение шестидесятников и кинематограф.</w:t>
      </w:r>
    </w:p>
    <w:p w:rsidR="00783191" w:rsidRDefault="00783191" w:rsidP="00B420AC">
      <w:r>
        <w:t>Закат оттепели и эпоха брежневского романтизма.</w:t>
      </w:r>
    </w:p>
    <w:p w:rsidR="00783191" w:rsidRDefault="00783191" w:rsidP="00B420AC">
      <w:r>
        <w:t xml:space="preserve">«Олеся» (1970) Б. Ивченко. «Один из нас» (1970) Г. Полок. «Раба любви» (1975) Н. Михалков. «Здравствуйте, я ваша тетя» (1975) В. Титов. «Тот самый </w:t>
      </w:r>
      <w:proofErr w:type="spellStart"/>
      <w:r>
        <w:t>Мюнхаузен</w:t>
      </w:r>
      <w:proofErr w:type="spellEnd"/>
      <w:r>
        <w:t>» (1979) М. Захаров и др.</w:t>
      </w:r>
    </w:p>
    <w:p w:rsidR="00783191" w:rsidRDefault="00783191" w:rsidP="00B420AC"/>
    <w:p w:rsidR="00783191" w:rsidRPr="009E1E56" w:rsidRDefault="00783191" w:rsidP="00B420AC">
      <w:pPr>
        <w:rPr>
          <w:b/>
        </w:rPr>
      </w:pPr>
      <w:r w:rsidRPr="009E1E56">
        <w:rPr>
          <w:b/>
        </w:rPr>
        <w:t>Тем</w:t>
      </w:r>
      <w:r>
        <w:rPr>
          <w:b/>
        </w:rPr>
        <w:t>а 12. Развитие отечественного кинематографа постсоветского периода.</w:t>
      </w:r>
    </w:p>
    <w:p w:rsidR="00783191" w:rsidRDefault="00783191" w:rsidP="00B420AC">
      <w:r>
        <w:t xml:space="preserve">«Лихие» девяностые и социально-политические проблемы развития отечественного кинематографа. «Эликсир» (1995) И. Евтеева. «Жажда страсти» (1991) А. Харитонов. «Чистилище» (1998) А. </w:t>
      </w:r>
      <w:proofErr w:type="spellStart"/>
      <w:r>
        <w:t>Невзоров</w:t>
      </w:r>
      <w:proofErr w:type="spellEnd"/>
      <w:r>
        <w:t xml:space="preserve">. «Окраина» (1998) П. </w:t>
      </w:r>
      <w:proofErr w:type="spellStart"/>
      <w:r>
        <w:t>Луцик</w:t>
      </w:r>
      <w:proofErr w:type="spellEnd"/>
      <w:r>
        <w:t>.</w:t>
      </w:r>
    </w:p>
    <w:p w:rsidR="00783191" w:rsidRDefault="00783191" w:rsidP="00B420AC">
      <w:r>
        <w:t xml:space="preserve">2000 годы: проблема </w:t>
      </w:r>
      <w:proofErr w:type="spellStart"/>
      <w:r>
        <w:t>римейка</w:t>
      </w:r>
      <w:proofErr w:type="spellEnd"/>
      <w:r>
        <w:t>, новые технологии и поиск собственного пути.</w:t>
      </w:r>
    </w:p>
    <w:p w:rsidR="004D6825" w:rsidRDefault="004D6825" w:rsidP="00B420AC"/>
    <w:p w:rsidR="004D6825" w:rsidRPr="004D6825" w:rsidRDefault="004D6825" w:rsidP="004D6825">
      <w:pPr>
        <w:widowControl w:val="0"/>
        <w:tabs>
          <w:tab w:val="left" w:pos="642"/>
        </w:tabs>
        <w:autoSpaceDE w:val="0"/>
        <w:autoSpaceDN w:val="0"/>
        <w:spacing w:line="272" w:lineRule="exact"/>
        <w:ind w:left="219"/>
        <w:rPr>
          <w:szCs w:val="22"/>
          <w:lang w:eastAsia="en-US"/>
        </w:rPr>
      </w:pPr>
      <w:r w:rsidRPr="004D6825">
        <w:rPr>
          <w:szCs w:val="22"/>
          <w:lang w:eastAsia="en-US"/>
        </w:rPr>
        <w:t>Система</w:t>
      </w:r>
      <w:r w:rsidRPr="004D6825">
        <w:rPr>
          <w:spacing w:val="-6"/>
          <w:szCs w:val="22"/>
          <w:lang w:eastAsia="en-US"/>
        </w:rPr>
        <w:t xml:space="preserve"> </w:t>
      </w:r>
      <w:r w:rsidRPr="004D6825">
        <w:rPr>
          <w:szCs w:val="22"/>
          <w:lang w:eastAsia="en-US"/>
        </w:rPr>
        <w:t>оценивания</w:t>
      </w:r>
    </w:p>
    <w:p w:rsidR="004D6825" w:rsidRPr="004D6825" w:rsidRDefault="004D6825" w:rsidP="004D6825">
      <w:pPr>
        <w:widowControl w:val="0"/>
        <w:autoSpaceDE w:val="0"/>
        <w:autoSpaceDN w:val="0"/>
        <w:spacing w:before="5"/>
        <w:ind w:firstLine="720"/>
        <w:rPr>
          <w:sz w:val="23"/>
          <w:lang w:eastAsia="en-US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4D6825" w:rsidRPr="004D6825" w:rsidTr="003E17A1">
        <w:trPr>
          <w:trHeight w:val="277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72" w:lineRule="exact"/>
              <w:ind w:left="33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Форма</w:t>
            </w:r>
            <w:proofErr w:type="spellEnd"/>
            <w:r w:rsidRPr="004D6825">
              <w:rPr>
                <w:b/>
                <w:spacing w:val="-3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контроля</w:t>
            </w:r>
            <w:proofErr w:type="spellEnd"/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D6825" w:rsidRPr="004D6825" w:rsidRDefault="004D6825" w:rsidP="004D6825">
            <w:pPr>
              <w:spacing w:line="258" w:lineRule="exact"/>
              <w:ind w:left="41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Макс</w:t>
            </w:r>
            <w:proofErr w:type="spellEnd"/>
            <w:r w:rsidRPr="004D6825">
              <w:rPr>
                <w:b/>
                <w:szCs w:val="22"/>
              </w:rPr>
              <w:t>.</w:t>
            </w:r>
            <w:r w:rsidRPr="004D6825">
              <w:rPr>
                <w:b/>
                <w:spacing w:val="-1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количество</w:t>
            </w:r>
            <w:proofErr w:type="spellEnd"/>
            <w:r w:rsidRPr="004D6825">
              <w:rPr>
                <w:b/>
                <w:spacing w:val="-1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баллов</w:t>
            </w:r>
            <w:proofErr w:type="spellEnd"/>
          </w:p>
        </w:tc>
      </w:tr>
      <w:tr w:rsidR="004D6825" w:rsidRPr="004D6825" w:rsidTr="003E17A1">
        <w:trPr>
          <w:trHeight w:val="287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68" w:lineRule="exact"/>
              <w:ind w:left="41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За</w:t>
            </w:r>
            <w:proofErr w:type="spellEnd"/>
            <w:r w:rsidRPr="004D6825">
              <w:rPr>
                <w:b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одну</w:t>
            </w:r>
            <w:proofErr w:type="spellEnd"/>
            <w:r w:rsidRPr="004D6825">
              <w:rPr>
                <w:b/>
                <w:spacing w:val="1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работу</w:t>
            </w:r>
            <w:proofErr w:type="spellEnd"/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825" w:rsidRPr="004D6825" w:rsidRDefault="004D6825" w:rsidP="004D6825">
            <w:pPr>
              <w:spacing w:line="268" w:lineRule="exact"/>
              <w:ind w:left="39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Всего</w:t>
            </w:r>
            <w:proofErr w:type="spellEnd"/>
          </w:p>
        </w:tc>
      </w:tr>
      <w:tr w:rsidR="004D6825" w:rsidRPr="004D6825" w:rsidTr="003E17A1">
        <w:trPr>
          <w:trHeight w:val="276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57" w:lineRule="exact"/>
              <w:ind w:left="33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Текущий</w:t>
            </w:r>
            <w:proofErr w:type="spellEnd"/>
            <w:r w:rsidRPr="004D6825">
              <w:rPr>
                <w:spacing w:val="-1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контроль</w:t>
            </w:r>
            <w:proofErr w:type="spellEnd"/>
            <w:r w:rsidRPr="004D6825">
              <w:rPr>
                <w:szCs w:val="22"/>
              </w:rPr>
              <w:t>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rPr>
                <w:sz w:val="20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D6825" w:rsidRPr="004D6825" w:rsidRDefault="004D6825" w:rsidP="004D6825">
            <w:pPr>
              <w:rPr>
                <w:sz w:val="20"/>
                <w:szCs w:val="22"/>
              </w:rPr>
            </w:pPr>
          </w:p>
        </w:tc>
      </w:tr>
      <w:tr w:rsidR="004D6825" w:rsidRPr="004D6825" w:rsidTr="003E17A1">
        <w:trPr>
          <w:trHeight w:val="285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66" w:lineRule="exact"/>
              <w:ind w:left="157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-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участие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 дискуссии</w:t>
            </w:r>
            <w:r w:rsidRPr="004D6825">
              <w:rPr>
                <w:spacing w:val="-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семинаре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66" w:lineRule="exact"/>
              <w:ind w:left="41"/>
              <w:rPr>
                <w:szCs w:val="22"/>
              </w:rPr>
            </w:pPr>
            <w:r w:rsidRPr="004D6825">
              <w:rPr>
                <w:szCs w:val="22"/>
              </w:rPr>
              <w:t>10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4D6825" w:rsidRPr="004D6825" w:rsidRDefault="004D6825" w:rsidP="004D6825">
            <w:pPr>
              <w:spacing w:line="266" w:lineRule="exact"/>
              <w:ind w:left="39"/>
              <w:rPr>
                <w:szCs w:val="22"/>
              </w:rPr>
            </w:pPr>
            <w:r w:rsidRPr="004D6825">
              <w:rPr>
                <w:szCs w:val="22"/>
              </w:rPr>
              <w:t>10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</w:tr>
      <w:tr w:rsidR="004D6825" w:rsidRPr="004D6825" w:rsidTr="003E17A1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before="1" w:line="260" w:lineRule="exact"/>
              <w:ind w:left="157"/>
              <w:rPr>
                <w:szCs w:val="22"/>
              </w:rPr>
            </w:pPr>
            <w:r w:rsidRPr="004D6825">
              <w:rPr>
                <w:szCs w:val="22"/>
              </w:rPr>
              <w:t>-</w:t>
            </w:r>
            <w:r w:rsidRPr="004D6825">
              <w:rPr>
                <w:spacing w:val="-3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контрольная</w:t>
            </w:r>
            <w:proofErr w:type="spellEnd"/>
            <w:r w:rsidRPr="004D6825">
              <w:rPr>
                <w:spacing w:val="-5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работа</w:t>
            </w:r>
            <w:proofErr w:type="spellEnd"/>
            <w:r w:rsidRPr="004D6825">
              <w:rPr>
                <w:spacing w:val="-4"/>
                <w:szCs w:val="22"/>
              </w:rPr>
              <w:t xml:space="preserve"> </w:t>
            </w:r>
            <w:r w:rsidRPr="004D6825">
              <w:rPr>
                <w:szCs w:val="22"/>
              </w:rPr>
              <w:t>(</w:t>
            </w:r>
            <w:proofErr w:type="spellStart"/>
            <w:r w:rsidRPr="004D6825">
              <w:rPr>
                <w:szCs w:val="22"/>
              </w:rPr>
              <w:t>раздел</w:t>
            </w:r>
            <w:proofErr w:type="spellEnd"/>
            <w:r w:rsidRPr="004D6825">
              <w:rPr>
                <w:szCs w:val="22"/>
              </w:rPr>
              <w:t xml:space="preserve"> 3)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before="1" w:line="260" w:lineRule="exact"/>
              <w:ind w:left="41"/>
              <w:rPr>
                <w:szCs w:val="22"/>
              </w:rPr>
            </w:pPr>
            <w:r w:rsidRPr="004D6825">
              <w:rPr>
                <w:szCs w:val="22"/>
              </w:rPr>
              <w:t>20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4D6825" w:rsidRPr="004D6825" w:rsidRDefault="004D6825" w:rsidP="004D6825">
            <w:pPr>
              <w:spacing w:before="1" w:line="260" w:lineRule="exact"/>
              <w:ind w:left="39"/>
              <w:rPr>
                <w:szCs w:val="22"/>
              </w:rPr>
            </w:pPr>
            <w:r w:rsidRPr="004D6825">
              <w:rPr>
                <w:szCs w:val="22"/>
              </w:rPr>
              <w:t>20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</w:tr>
      <w:tr w:rsidR="004D6825" w:rsidRPr="004D6825" w:rsidTr="003E17A1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61" w:lineRule="exact"/>
              <w:ind w:left="157"/>
              <w:rPr>
                <w:szCs w:val="22"/>
              </w:rPr>
            </w:pPr>
            <w:r w:rsidRPr="004D6825">
              <w:rPr>
                <w:szCs w:val="22"/>
              </w:rPr>
              <w:t>-</w:t>
            </w:r>
            <w:r w:rsidRPr="004D6825">
              <w:rPr>
                <w:spacing w:val="-4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контрольная</w:t>
            </w:r>
            <w:proofErr w:type="spellEnd"/>
            <w:r w:rsidRPr="004D6825">
              <w:rPr>
                <w:spacing w:val="-6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работа</w:t>
            </w:r>
            <w:proofErr w:type="spellEnd"/>
            <w:r w:rsidRPr="004D6825">
              <w:rPr>
                <w:spacing w:val="-6"/>
                <w:szCs w:val="22"/>
              </w:rPr>
              <w:t xml:space="preserve"> </w:t>
            </w:r>
            <w:r w:rsidRPr="004D6825">
              <w:rPr>
                <w:szCs w:val="22"/>
              </w:rPr>
              <w:t>(</w:t>
            </w:r>
            <w:proofErr w:type="spellStart"/>
            <w:r w:rsidRPr="004D6825">
              <w:rPr>
                <w:szCs w:val="22"/>
              </w:rPr>
              <w:t>раздел</w:t>
            </w:r>
            <w:proofErr w:type="spellEnd"/>
            <w:r w:rsidRPr="004D6825">
              <w:rPr>
                <w:spacing w:val="-1"/>
                <w:szCs w:val="22"/>
              </w:rPr>
              <w:t xml:space="preserve"> </w:t>
            </w:r>
            <w:r w:rsidRPr="004D6825">
              <w:rPr>
                <w:szCs w:val="22"/>
              </w:rPr>
              <w:t>4-5)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61" w:lineRule="exact"/>
              <w:ind w:left="41"/>
              <w:rPr>
                <w:szCs w:val="22"/>
              </w:rPr>
            </w:pPr>
            <w:r w:rsidRPr="004D6825">
              <w:rPr>
                <w:szCs w:val="22"/>
              </w:rPr>
              <w:t>10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4D6825" w:rsidRPr="004D6825" w:rsidRDefault="004D6825" w:rsidP="004D6825">
            <w:pPr>
              <w:spacing w:line="261" w:lineRule="exact"/>
              <w:ind w:left="39"/>
              <w:rPr>
                <w:szCs w:val="22"/>
              </w:rPr>
            </w:pPr>
            <w:r w:rsidRPr="004D6825">
              <w:rPr>
                <w:szCs w:val="22"/>
              </w:rPr>
              <w:t>10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</w:tr>
      <w:tr w:rsidR="004D6825" w:rsidRPr="004D6825" w:rsidTr="003E17A1">
        <w:trPr>
          <w:trHeight w:val="296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4D6825" w:rsidRPr="004D6825" w:rsidRDefault="004D6825" w:rsidP="004D6825">
            <w:pPr>
              <w:spacing w:before="1" w:line="275" w:lineRule="exact"/>
              <w:ind w:left="157"/>
              <w:rPr>
                <w:szCs w:val="22"/>
              </w:rPr>
            </w:pPr>
            <w:r w:rsidRPr="004D6825">
              <w:rPr>
                <w:szCs w:val="22"/>
              </w:rPr>
              <w:t>-</w:t>
            </w:r>
            <w:r w:rsidRPr="004D6825">
              <w:rPr>
                <w:spacing w:val="-3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контрольная</w:t>
            </w:r>
            <w:proofErr w:type="spellEnd"/>
            <w:r w:rsidRPr="004D6825">
              <w:rPr>
                <w:spacing w:val="-5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работа</w:t>
            </w:r>
            <w:proofErr w:type="spellEnd"/>
            <w:r w:rsidRPr="004D6825">
              <w:rPr>
                <w:spacing w:val="-4"/>
                <w:szCs w:val="22"/>
              </w:rPr>
              <w:t xml:space="preserve"> </w:t>
            </w:r>
            <w:r w:rsidRPr="004D6825">
              <w:rPr>
                <w:szCs w:val="22"/>
              </w:rPr>
              <w:t>(</w:t>
            </w:r>
            <w:proofErr w:type="spellStart"/>
            <w:r w:rsidRPr="004D6825">
              <w:rPr>
                <w:szCs w:val="22"/>
              </w:rPr>
              <w:t>раздел</w:t>
            </w:r>
            <w:proofErr w:type="spellEnd"/>
            <w:r w:rsidRPr="004D6825">
              <w:rPr>
                <w:szCs w:val="22"/>
              </w:rPr>
              <w:t xml:space="preserve"> 6)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D6825" w:rsidRPr="004D6825" w:rsidRDefault="004D6825" w:rsidP="004D6825">
            <w:pPr>
              <w:spacing w:before="1" w:line="275" w:lineRule="exact"/>
              <w:ind w:left="41"/>
              <w:rPr>
                <w:szCs w:val="22"/>
              </w:rPr>
            </w:pPr>
            <w:r w:rsidRPr="004D6825">
              <w:rPr>
                <w:szCs w:val="22"/>
              </w:rPr>
              <w:t>20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4D6825" w:rsidRPr="004D6825" w:rsidRDefault="004D6825" w:rsidP="004D6825">
            <w:pPr>
              <w:spacing w:before="1" w:line="275" w:lineRule="exact"/>
              <w:ind w:left="39"/>
              <w:rPr>
                <w:szCs w:val="22"/>
              </w:rPr>
            </w:pPr>
            <w:r w:rsidRPr="004D6825">
              <w:rPr>
                <w:szCs w:val="22"/>
              </w:rPr>
              <w:t>20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</w:tr>
      <w:tr w:rsidR="004D6825" w:rsidRPr="004D6825" w:rsidTr="003E17A1">
        <w:trPr>
          <w:trHeight w:val="551"/>
        </w:trPr>
        <w:tc>
          <w:tcPr>
            <w:tcW w:w="3901" w:type="dxa"/>
            <w:tcBorders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66" w:lineRule="exact"/>
              <w:ind w:left="33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Промежуточная</w:t>
            </w:r>
            <w:proofErr w:type="spellEnd"/>
            <w:r w:rsidRPr="004D6825">
              <w:rPr>
                <w:spacing w:val="-3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аттестация</w:t>
            </w:r>
            <w:proofErr w:type="spellEnd"/>
          </w:p>
          <w:p w:rsidR="004D6825" w:rsidRPr="004D6825" w:rsidRDefault="004D6825" w:rsidP="004D6825">
            <w:pPr>
              <w:spacing w:line="265" w:lineRule="exact"/>
              <w:ind w:left="33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экзамен</w:t>
            </w:r>
            <w:proofErr w:type="spellEnd"/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4D6825" w:rsidRPr="004D6825" w:rsidRDefault="004D6825" w:rsidP="004D6825">
            <w:pPr>
              <w:rPr>
                <w:szCs w:val="22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4D6825" w:rsidRPr="004D6825" w:rsidRDefault="004D6825" w:rsidP="004D6825">
            <w:pPr>
              <w:spacing w:line="267" w:lineRule="exact"/>
              <w:ind w:left="39"/>
              <w:rPr>
                <w:szCs w:val="22"/>
              </w:rPr>
            </w:pPr>
            <w:r w:rsidRPr="004D6825">
              <w:rPr>
                <w:szCs w:val="22"/>
              </w:rPr>
              <w:t>40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</w:tr>
      <w:tr w:rsidR="004D6825" w:rsidRPr="004D6825" w:rsidTr="003E17A1">
        <w:trPr>
          <w:trHeight w:val="550"/>
        </w:trPr>
        <w:tc>
          <w:tcPr>
            <w:tcW w:w="3901" w:type="dxa"/>
            <w:tcBorders>
              <w:right w:val="single" w:sz="4" w:space="0" w:color="000000"/>
            </w:tcBorders>
          </w:tcPr>
          <w:p w:rsidR="004D6825" w:rsidRPr="004D6825" w:rsidRDefault="004D6825" w:rsidP="004D6825">
            <w:pPr>
              <w:spacing w:line="271" w:lineRule="exact"/>
              <w:ind w:left="33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Итого</w:t>
            </w:r>
            <w:proofErr w:type="spellEnd"/>
            <w:r w:rsidRPr="004D6825">
              <w:rPr>
                <w:b/>
                <w:spacing w:val="1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за</w:t>
            </w:r>
            <w:proofErr w:type="spellEnd"/>
            <w:r w:rsidRPr="004D6825">
              <w:rPr>
                <w:b/>
                <w:spacing w:val="-5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семестр</w:t>
            </w:r>
            <w:proofErr w:type="spellEnd"/>
          </w:p>
          <w:p w:rsidR="004D6825" w:rsidRPr="004D6825" w:rsidRDefault="004D6825" w:rsidP="004D6825">
            <w:pPr>
              <w:spacing w:line="260" w:lineRule="exact"/>
              <w:ind w:left="33"/>
              <w:rPr>
                <w:szCs w:val="22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4D6825" w:rsidRPr="004D6825" w:rsidRDefault="004D6825" w:rsidP="004D6825">
            <w:pPr>
              <w:rPr>
                <w:szCs w:val="22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4D6825" w:rsidRPr="004D6825" w:rsidRDefault="004D6825" w:rsidP="004D6825">
            <w:pPr>
              <w:spacing w:line="267" w:lineRule="exact"/>
              <w:ind w:left="39"/>
              <w:rPr>
                <w:szCs w:val="22"/>
              </w:rPr>
            </w:pPr>
            <w:r w:rsidRPr="004D6825">
              <w:rPr>
                <w:szCs w:val="22"/>
              </w:rPr>
              <w:t>100</w:t>
            </w:r>
            <w:r w:rsidRPr="004D6825">
              <w:rPr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баллов</w:t>
            </w:r>
            <w:proofErr w:type="spellEnd"/>
          </w:p>
        </w:tc>
      </w:tr>
    </w:tbl>
    <w:p w:rsidR="004D6825" w:rsidRPr="004D6825" w:rsidRDefault="004D6825" w:rsidP="004D6825">
      <w:pPr>
        <w:widowControl w:val="0"/>
        <w:autoSpaceDE w:val="0"/>
        <w:autoSpaceDN w:val="0"/>
        <w:spacing w:line="267" w:lineRule="exact"/>
        <w:rPr>
          <w:szCs w:val="22"/>
          <w:lang w:eastAsia="en-US"/>
        </w:rPr>
        <w:sectPr w:rsidR="004D6825" w:rsidRPr="004D6825">
          <w:pgSz w:w="11910" w:h="16840"/>
          <w:pgMar w:top="840" w:right="440" w:bottom="280" w:left="1480" w:header="593" w:footer="0" w:gutter="0"/>
          <w:cols w:space="720"/>
        </w:sectPr>
      </w:pPr>
    </w:p>
    <w:p w:rsidR="004D6825" w:rsidRPr="004D6825" w:rsidRDefault="004D6825" w:rsidP="004D6825">
      <w:pPr>
        <w:widowControl w:val="0"/>
        <w:autoSpaceDE w:val="0"/>
        <w:autoSpaceDN w:val="0"/>
        <w:spacing w:before="4"/>
        <w:rPr>
          <w:sz w:val="15"/>
          <w:lang w:eastAsia="en-US"/>
        </w:rPr>
      </w:pPr>
    </w:p>
    <w:p w:rsidR="004D6825" w:rsidRPr="004D6825" w:rsidRDefault="004D6825" w:rsidP="004D6825">
      <w:pPr>
        <w:widowControl w:val="0"/>
        <w:autoSpaceDE w:val="0"/>
        <w:autoSpaceDN w:val="0"/>
        <w:spacing w:before="90"/>
        <w:ind w:left="219" w:right="845"/>
        <w:jc w:val="both"/>
        <w:rPr>
          <w:lang w:eastAsia="en-US"/>
        </w:rPr>
      </w:pPr>
      <w:r w:rsidRPr="004D6825">
        <w:rPr>
          <w:lang w:eastAsia="en-US"/>
        </w:rPr>
        <w:t>Полученный совокупный результат конвертируется в традиционную шкалу оценок и в</w:t>
      </w:r>
      <w:r w:rsidRPr="004D6825">
        <w:rPr>
          <w:spacing w:val="-57"/>
          <w:lang w:eastAsia="en-US"/>
        </w:rPr>
        <w:t xml:space="preserve"> </w:t>
      </w:r>
      <w:r w:rsidRPr="004D6825">
        <w:rPr>
          <w:lang w:eastAsia="en-US"/>
        </w:rPr>
        <w:t>шкалу оценок Европейской системы переноса и накопления кредитов (</w:t>
      </w:r>
      <w:proofErr w:type="spellStart"/>
      <w:r w:rsidRPr="004D6825">
        <w:rPr>
          <w:lang w:eastAsia="en-US"/>
        </w:rPr>
        <w:t>European</w:t>
      </w:r>
      <w:proofErr w:type="spellEnd"/>
      <w:r w:rsidRPr="004D6825">
        <w:rPr>
          <w:lang w:eastAsia="en-US"/>
        </w:rPr>
        <w:t xml:space="preserve"> </w:t>
      </w:r>
      <w:proofErr w:type="spellStart"/>
      <w:r w:rsidRPr="004D6825">
        <w:rPr>
          <w:lang w:eastAsia="en-US"/>
        </w:rPr>
        <w:t>Credit</w:t>
      </w:r>
      <w:proofErr w:type="spellEnd"/>
      <w:r w:rsidRPr="004D6825">
        <w:rPr>
          <w:spacing w:val="-57"/>
          <w:lang w:eastAsia="en-US"/>
        </w:rPr>
        <w:t xml:space="preserve"> </w:t>
      </w:r>
      <w:proofErr w:type="spellStart"/>
      <w:r w:rsidRPr="004D6825">
        <w:rPr>
          <w:lang w:eastAsia="en-US"/>
        </w:rPr>
        <w:t>Transfer</w:t>
      </w:r>
      <w:proofErr w:type="spellEnd"/>
      <w:r w:rsidRPr="004D6825">
        <w:rPr>
          <w:spacing w:val="2"/>
          <w:lang w:eastAsia="en-US"/>
        </w:rPr>
        <w:t xml:space="preserve"> </w:t>
      </w:r>
      <w:proofErr w:type="spellStart"/>
      <w:r w:rsidRPr="004D6825">
        <w:rPr>
          <w:lang w:eastAsia="en-US"/>
        </w:rPr>
        <w:t>System</w:t>
      </w:r>
      <w:proofErr w:type="spellEnd"/>
      <w:r w:rsidRPr="004D6825">
        <w:rPr>
          <w:lang w:eastAsia="en-US"/>
        </w:rPr>
        <w:t>;</w:t>
      </w:r>
      <w:r w:rsidRPr="004D6825">
        <w:rPr>
          <w:spacing w:val="-3"/>
          <w:lang w:eastAsia="en-US"/>
        </w:rPr>
        <w:t xml:space="preserve"> </w:t>
      </w:r>
      <w:r w:rsidRPr="004D6825">
        <w:rPr>
          <w:lang w:eastAsia="en-US"/>
        </w:rPr>
        <w:t>далее</w:t>
      </w:r>
      <w:r w:rsidRPr="004D6825">
        <w:rPr>
          <w:spacing w:val="3"/>
          <w:lang w:eastAsia="en-US"/>
        </w:rPr>
        <w:t xml:space="preserve"> </w:t>
      </w:r>
      <w:r w:rsidRPr="004D6825">
        <w:rPr>
          <w:lang w:eastAsia="en-US"/>
        </w:rPr>
        <w:t>–</w:t>
      </w:r>
      <w:r w:rsidRPr="004D6825">
        <w:rPr>
          <w:spacing w:val="2"/>
          <w:lang w:eastAsia="en-US"/>
        </w:rPr>
        <w:t xml:space="preserve"> </w:t>
      </w:r>
      <w:r w:rsidRPr="004D6825">
        <w:rPr>
          <w:lang w:eastAsia="en-US"/>
        </w:rPr>
        <w:t>ECTS)</w:t>
      </w:r>
      <w:r w:rsidRPr="004D6825">
        <w:rPr>
          <w:spacing w:val="-2"/>
          <w:lang w:eastAsia="en-US"/>
        </w:rPr>
        <w:t xml:space="preserve"> </w:t>
      </w:r>
      <w:r w:rsidRPr="004D6825">
        <w:rPr>
          <w:lang w:eastAsia="en-US"/>
        </w:rPr>
        <w:t>в</w:t>
      </w:r>
      <w:r w:rsidRPr="004D6825">
        <w:rPr>
          <w:spacing w:val="3"/>
          <w:lang w:eastAsia="en-US"/>
        </w:rPr>
        <w:t xml:space="preserve"> </w:t>
      </w:r>
      <w:r w:rsidRPr="004D6825">
        <w:rPr>
          <w:lang w:eastAsia="en-US"/>
        </w:rPr>
        <w:t>соответствии</w:t>
      </w:r>
      <w:r w:rsidRPr="004D6825">
        <w:rPr>
          <w:spacing w:val="-8"/>
          <w:lang w:eastAsia="en-US"/>
        </w:rPr>
        <w:t xml:space="preserve"> </w:t>
      </w:r>
      <w:r w:rsidRPr="004D6825">
        <w:rPr>
          <w:lang w:eastAsia="en-US"/>
        </w:rPr>
        <w:t>с</w:t>
      </w:r>
      <w:r w:rsidRPr="004D6825">
        <w:rPr>
          <w:spacing w:val="1"/>
          <w:lang w:eastAsia="en-US"/>
        </w:rPr>
        <w:t xml:space="preserve"> </w:t>
      </w:r>
      <w:r w:rsidRPr="004D6825">
        <w:rPr>
          <w:lang w:eastAsia="en-US"/>
        </w:rPr>
        <w:t>таблицей:</w:t>
      </w:r>
    </w:p>
    <w:p w:rsidR="004D6825" w:rsidRPr="004D6825" w:rsidRDefault="004D6825" w:rsidP="004D6825">
      <w:pPr>
        <w:widowControl w:val="0"/>
        <w:autoSpaceDE w:val="0"/>
        <w:autoSpaceDN w:val="0"/>
        <w:spacing w:before="8"/>
        <w:rPr>
          <w:lang w:eastAsia="en-US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4D6825" w:rsidRPr="004D6825" w:rsidTr="003E17A1">
        <w:trPr>
          <w:trHeight w:val="552"/>
        </w:trPr>
        <w:tc>
          <w:tcPr>
            <w:tcW w:w="2276" w:type="dxa"/>
          </w:tcPr>
          <w:p w:rsidR="004D6825" w:rsidRPr="004D6825" w:rsidRDefault="004D6825" w:rsidP="004D6825">
            <w:pPr>
              <w:spacing w:line="268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100-балльная</w:t>
            </w:r>
          </w:p>
          <w:p w:rsidR="004D6825" w:rsidRPr="004D6825" w:rsidRDefault="004D6825" w:rsidP="004D6825">
            <w:pPr>
              <w:spacing w:before="3" w:line="261" w:lineRule="exact"/>
              <w:ind w:left="110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шкала</w:t>
            </w:r>
            <w:proofErr w:type="spellEnd"/>
          </w:p>
        </w:tc>
        <w:tc>
          <w:tcPr>
            <w:tcW w:w="5748" w:type="dxa"/>
            <w:gridSpan w:val="2"/>
          </w:tcPr>
          <w:p w:rsidR="004D6825" w:rsidRPr="004D6825" w:rsidRDefault="004D6825" w:rsidP="004D6825">
            <w:pPr>
              <w:spacing w:before="131"/>
              <w:ind w:left="105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Традиционная</w:t>
            </w:r>
            <w:proofErr w:type="spellEnd"/>
            <w:r w:rsidRPr="004D6825">
              <w:rPr>
                <w:spacing w:val="-6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шкала</w:t>
            </w:r>
            <w:proofErr w:type="spellEnd"/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68" w:lineRule="exact"/>
              <w:ind w:left="105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Шкала</w:t>
            </w:r>
            <w:proofErr w:type="spellEnd"/>
          </w:p>
          <w:p w:rsidR="004D6825" w:rsidRPr="004D6825" w:rsidRDefault="004D6825" w:rsidP="004D6825">
            <w:pPr>
              <w:spacing w:before="3" w:line="261" w:lineRule="exact"/>
              <w:ind w:left="105"/>
              <w:rPr>
                <w:szCs w:val="22"/>
              </w:rPr>
            </w:pPr>
            <w:r w:rsidRPr="004D6825">
              <w:rPr>
                <w:szCs w:val="22"/>
              </w:rPr>
              <w:t>ECTS</w:t>
            </w:r>
          </w:p>
        </w:tc>
      </w:tr>
      <w:tr w:rsidR="004D6825" w:rsidRPr="004D6825" w:rsidTr="003E17A1">
        <w:trPr>
          <w:trHeight w:val="277"/>
        </w:trPr>
        <w:tc>
          <w:tcPr>
            <w:tcW w:w="2276" w:type="dxa"/>
          </w:tcPr>
          <w:p w:rsidR="004D6825" w:rsidRPr="004D6825" w:rsidRDefault="004D6825" w:rsidP="004D6825">
            <w:pPr>
              <w:spacing w:line="258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95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–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100</w:t>
            </w:r>
          </w:p>
        </w:tc>
        <w:tc>
          <w:tcPr>
            <w:tcW w:w="3664" w:type="dxa"/>
            <w:vMerge w:val="restart"/>
          </w:tcPr>
          <w:p w:rsidR="004D6825" w:rsidRPr="004D6825" w:rsidRDefault="004D6825" w:rsidP="004D6825">
            <w:pPr>
              <w:spacing w:before="135"/>
              <w:ind w:left="105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отлично</w:t>
            </w:r>
            <w:proofErr w:type="spellEnd"/>
          </w:p>
        </w:tc>
        <w:tc>
          <w:tcPr>
            <w:tcW w:w="2084" w:type="dxa"/>
            <w:vMerge w:val="restart"/>
          </w:tcPr>
          <w:p w:rsidR="004D6825" w:rsidRPr="004D6825" w:rsidRDefault="004D6825" w:rsidP="004D6825">
            <w:pPr>
              <w:rPr>
                <w:sz w:val="26"/>
                <w:szCs w:val="22"/>
              </w:rPr>
            </w:pPr>
          </w:p>
          <w:p w:rsidR="004D6825" w:rsidRPr="004D6825" w:rsidRDefault="004D6825" w:rsidP="004D6825">
            <w:pPr>
              <w:spacing w:before="4"/>
              <w:rPr>
                <w:sz w:val="23"/>
                <w:szCs w:val="22"/>
              </w:rPr>
            </w:pPr>
          </w:p>
          <w:p w:rsidR="004D6825" w:rsidRPr="004D6825" w:rsidRDefault="004D6825" w:rsidP="004D6825">
            <w:pPr>
              <w:ind w:left="110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58" w:lineRule="exact"/>
              <w:ind w:left="105"/>
              <w:rPr>
                <w:szCs w:val="22"/>
              </w:rPr>
            </w:pPr>
            <w:r w:rsidRPr="004D6825">
              <w:rPr>
                <w:w w:val="99"/>
                <w:szCs w:val="22"/>
              </w:rPr>
              <w:t>A</w:t>
            </w:r>
          </w:p>
        </w:tc>
      </w:tr>
      <w:tr w:rsidR="004D6825" w:rsidRPr="004D6825" w:rsidTr="003E17A1">
        <w:trPr>
          <w:trHeight w:val="273"/>
        </w:trPr>
        <w:tc>
          <w:tcPr>
            <w:tcW w:w="2276" w:type="dxa"/>
          </w:tcPr>
          <w:p w:rsidR="004D6825" w:rsidRPr="004D6825" w:rsidRDefault="004D6825" w:rsidP="004D6825">
            <w:pPr>
              <w:spacing w:line="253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83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–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53" w:lineRule="exact"/>
              <w:ind w:left="105"/>
              <w:rPr>
                <w:szCs w:val="22"/>
              </w:rPr>
            </w:pPr>
            <w:r w:rsidRPr="004D6825">
              <w:rPr>
                <w:szCs w:val="22"/>
              </w:rPr>
              <w:t>B</w:t>
            </w:r>
          </w:p>
        </w:tc>
      </w:tr>
      <w:tr w:rsidR="004D6825" w:rsidRPr="004D6825" w:rsidTr="003E17A1">
        <w:trPr>
          <w:trHeight w:val="277"/>
        </w:trPr>
        <w:tc>
          <w:tcPr>
            <w:tcW w:w="2276" w:type="dxa"/>
          </w:tcPr>
          <w:p w:rsidR="004D6825" w:rsidRPr="004D6825" w:rsidRDefault="004D6825" w:rsidP="004D6825">
            <w:pPr>
              <w:spacing w:line="258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68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–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82</w:t>
            </w:r>
          </w:p>
        </w:tc>
        <w:tc>
          <w:tcPr>
            <w:tcW w:w="3664" w:type="dxa"/>
          </w:tcPr>
          <w:p w:rsidR="004D6825" w:rsidRPr="004D6825" w:rsidRDefault="004D6825" w:rsidP="004D6825">
            <w:pPr>
              <w:spacing w:line="258" w:lineRule="exact"/>
              <w:ind w:left="105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хорошо</w:t>
            </w:r>
            <w:proofErr w:type="spellEnd"/>
          </w:p>
        </w:tc>
        <w:tc>
          <w:tcPr>
            <w:tcW w:w="208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58" w:lineRule="exact"/>
              <w:ind w:left="105"/>
              <w:rPr>
                <w:szCs w:val="22"/>
              </w:rPr>
            </w:pPr>
            <w:r w:rsidRPr="004D6825">
              <w:rPr>
                <w:szCs w:val="22"/>
              </w:rPr>
              <w:t>C</w:t>
            </w:r>
          </w:p>
        </w:tc>
      </w:tr>
      <w:tr w:rsidR="004D6825" w:rsidRPr="004D6825" w:rsidTr="003E17A1">
        <w:trPr>
          <w:trHeight w:val="277"/>
        </w:trPr>
        <w:tc>
          <w:tcPr>
            <w:tcW w:w="2276" w:type="dxa"/>
          </w:tcPr>
          <w:p w:rsidR="004D6825" w:rsidRPr="004D6825" w:rsidRDefault="004D6825" w:rsidP="004D6825">
            <w:pPr>
              <w:spacing w:line="258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56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–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67</w:t>
            </w:r>
          </w:p>
        </w:tc>
        <w:tc>
          <w:tcPr>
            <w:tcW w:w="3664" w:type="dxa"/>
            <w:vMerge w:val="restart"/>
          </w:tcPr>
          <w:p w:rsidR="004D6825" w:rsidRPr="004D6825" w:rsidRDefault="004D6825" w:rsidP="004D6825">
            <w:pPr>
              <w:spacing w:before="135"/>
              <w:ind w:left="105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удовлетворительно</w:t>
            </w:r>
            <w:proofErr w:type="spellEnd"/>
          </w:p>
        </w:tc>
        <w:tc>
          <w:tcPr>
            <w:tcW w:w="208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58" w:lineRule="exact"/>
              <w:ind w:left="105"/>
              <w:rPr>
                <w:szCs w:val="22"/>
              </w:rPr>
            </w:pPr>
            <w:r w:rsidRPr="004D6825">
              <w:rPr>
                <w:w w:val="99"/>
                <w:szCs w:val="22"/>
              </w:rPr>
              <w:t>D</w:t>
            </w:r>
          </w:p>
        </w:tc>
      </w:tr>
      <w:tr w:rsidR="004D6825" w:rsidRPr="004D6825" w:rsidTr="003E17A1">
        <w:trPr>
          <w:trHeight w:val="273"/>
        </w:trPr>
        <w:tc>
          <w:tcPr>
            <w:tcW w:w="2276" w:type="dxa"/>
          </w:tcPr>
          <w:p w:rsidR="004D6825" w:rsidRPr="004D6825" w:rsidRDefault="004D6825" w:rsidP="004D6825">
            <w:pPr>
              <w:spacing w:line="254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50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–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54" w:lineRule="exact"/>
              <w:ind w:left="105"/>
              <w:rPr>
                <w:szCs w:val="22"/>
              </w:rPr>
            </w:pPr>
            <w:r w:rsidRPr="004D6825">
              <w:rPr>
                <w:szCs w:val="22"/>
              </w:rPr>
              <w:t>E</w:t>
            </w:r>
          </w:p>
        </w:tc>
      </w:tr>
      <w:tr w:rsidR="004D6825" w:rsidRPr="004D6825" w:rsidTr="003E17A1">
        <w:trPr>
          <w:trHeight w:val="277"/>
        </w:trPr>
        <w:tc>
          <w:tcPr>
            <w:tcW w:w="2276" w:type="dxa"/>
          </w:tcPr>
          <w:p w:rsidR="004D6825" w:rsidRPr="004D6825" w:rsidRDefault="004D6825" w:rsidP="004D6825">
            <w:pPr>
              <w:spacing w:line="258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20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–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49</w:t>
            </w:r>
          </w:p>
        </w:tc>
        <w:tc>
          <w:tcPr>
            <w:tcW w:w="3664" w:type="dxa"/>
            <w:vMerge w:val="restart"/>
          </w:tcPr>
          <w:p w:rsidR="004D6825" w:rsidRPr="004D6825" w:rsidRDefault="004D6825" w:rsidP="004D6825">
            <w:pPr>
              <w:spacing w:before="135"/>
              <w:ind w:left="105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неудовлетворительно</w:t>
            </w:r>
            <w:proofErr w:type="spellEnd"/>
          </w:p>
        </w:tc>
        <w:tc>
          <w:tcPr>
            <w:tcW w:w="2084" w:type="dxa"/>
            <w:vMerge w:val="restart"/>
          </w:tcPr>
          <w:p w:rsidR="004D6825" w:rsidRPr="004D6825" w:rsidRDefault="004D6825" w:rsidP="004D6825">
            <w:pPr>
              <w:spacing w:before="135"/>
              <w:ind w:left="110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не</w:t>
            </w:r>
            <w:proofErr w:type="spellEnd"/>
            <w:r w:rsidRPr="004D6825">
              <w:rPr>
                <w:spacing w:val="-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58" w:lineRule="exact"/>
              <w:ind w:left="105"/>
              <w:rPr>
                <w:szCs w:val="22"/>
              </w:rPr>
            </w:pPr>
            <w:r w:rsidRPr="004D6825">
              <w:rPr>
                <w:szCs w:val="22"/>
              </w:rPr>
              <w:t>FX</w:t>
            </w:r>
          </w:p>
        </w:tc>
      </w:tr>
      <w:tr w:rsidR="004D6825" w:rsidRPr="004D6825" w:rsidTr="003E17A1">
        <w:trPr>
          <w:trHeight w:val="273"/>
        </w:trPr>
        <w:tc>
          <w:tcPr>
            <w:tcW w:w="2276" w:type="dxa"/>
          </w:tcPr>
          <w:p w:rsidR="004D6825" w:rsidRPr="004D6825" w:rsidRDefault="004D6825" w:rsidP="004D6825">
            <w:pPr>
              <w:spacing w:line="253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0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–</w:t>
            </w:r>
            <w:r w:rsidRPr="004D6825">
              <w:rPr>
                <w:spacing w:val="2"/>
                <w:szCs w:val="22"/>
              </w:rPr>
              <w:t xml:space="preserve"> </w:t>
            </w:r>
            <w:r w:rsidRPr="004D6825">
              <w:rPr>
                <w:szCs w:val="22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4D6825" w:rsidRPr="004D6825" w:rsidRDefault="004D6825" w:rsidP="004D6825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4D6825" w:rsidRPr="004D6825" w:rsidRDefault="004D6825" w:rsidP="004D6825">
            <w:pPr>
              <w:spacing w:line="253" w:lineRule="exact"/>
              <w:ind w:left="105"/>
              <w:rPr>
                <w:szCs w:val="22"/>
              </w:rPr>
            </w:pPr>
            <w:r w:rsidRPr="004D6825">
              <w:rPr>
                <w:w w:val="99"/>
                <w:szCs w:val="22"/>
              </w:rPr>
              <w:t>F</w:t>
            </w:r>
          </w:p>
        </w:tc>
      </w:tr>
    </w:tbl>
    <w:p w:rsidR="004D6825" w:rsidRPr="004D6825" w:rsidRDefault="004D6825" w:rsidP="004D6825">
      <w:pPr>
        <w:widowControl w:val="0"/>
        <w:autoSpaceDE w:val="0"/>
        <w:autoSpaceDN w:val="0"/>
        <w:spacing w:line="253" w:lineRule="exact"/>
        <w:rPr>
          <w:szCs w:val="22"/>
          <w:lang w:eastAsia="en-US"/>
        </w:rPr>
        <w:sectPr w:rsidR="004D6825" w:rsidRPr="004D6825">
          <w:pgSz w:w="11910" w:h="16840"/>
          <w:pgMar w:top="840" w:right="440" w:bottom="280" w:left="1480" w:header="593" w:footer="0" w:gutter="0"/>
          <w:cols w:space="720"/>
        </w:sectPr>
      </w:pPr>
    </w:p>
    <w:p w:rsidR="004D6825" w:rsidRPr="004D6825" w:rsidRDefault="004D6825" w:rsidP="004D6825">
      <w:pPr>
        <w:widowControl w:val="0"/>
        <w:autoSpaceDE w:val="0"/>
        <w:autoSpaceDN w:val="0"/>
        <w:spacing w:before="4"/>
        <w:rPr>
          <w:sz w:val="15"/>
          <w:lang w:eastAsia="en-US"/>
        </w:rPr>
      </w:pPr>
    </w:p>
    <w:p w:rsidR="004D6825" w:rsidRPr="004D6825" w:rsidRDefault="004D6825" w:rsidP="004D6825">
      <w:pPr>
        <w:widowControl w:val="0"/>
        <w:tabs>
          <w:tab w:val="left" w:pos="643"/>
        </w:tabs>
        <w:autoSpaceDE w:val="0"/>
        <w:autoSpaceDN w:val="0"/>
        <w:spacing w:before="90"/>
        <w:ind w:left="219"/>
        <w:rPr>
          <w:szCs w:val="22"/>
          <w:lang w:eastAsia="en-US"/>
        </w:rPr>
      </w:pPr>
      <w:r w:rsidRPr="004D6825">
        <w:rPr>
          <w:szCs w:val="22"/>
          <w:lang w:eastAsia="en-US"/>
        </w:rPr>
        <w:t>Критерии</w:t>
      </w:r>
      <w:r w:rsidRPr="004D6825">
        <w:rPr>
          <w:spacing w:val="-6"/>
          <w:szCs w:val="22"/>
          <w:lang w:eastAsia="en-US"/>
        </w:rPr>
        <w:t xml:space="preserve"> </w:t>
      </w:r>
      <w:r w:rsidRPr="004D6825">
        <w:rPr>
          <w:szCs w:val="22"/>
          <w:lang w:eastAsia="en-US"/>
        </w:rPr>
        <w:t>выставления</w:t>
      </w:r>
      <w:r w:rsidRPr="004D6825">
        <w:rPr>
          <w:spacing w:val="-7"/>
          <w:szCs w:val="22"/>
          <w:lang w:eastAsia="en-US"/>
        </w:rPr>
        <w:t xml:space="preserve"> </w:t>
      </w:r>
      <w:r w:rsidRPr="004D6825">
        <w:rPr>
          <w:szCs w:val="22"/>
          <w:lang w:eastAsia="en-US"/>
        </w:rPr>
        <w:t>оценки</w:t>
      </w:r>
      <w:r w:rsidRPr="004D6825">
        <w:rPr>
          <w:spacing w:val="-2"/>
          <w:szCs w:val="22"/>
          <w:lang w:eastAsia="en-US"/>
        </w:rPr>
        <w:t xml:space="preserve"> </w:t>
      </w:r>
      <w:r w:rsidRPr="004D6825">
        <w:rPr>
          <w:szCs w:val="22"/>
          <w:lang w:eastAsia="en-US"/>
        </w:rPr>
        <w:t>по</w:t>
      </w:r>
      <w:r w:rsidRPr="004D6825">
        <w:rPr>
          <w:spacing w:val="-2"/>
          <w:szCs w:val="22"/>
          <w:lang w:eastAsia="en-US"/>
        </w:rPr>
        <w:t xml:space="preserve"> </w:t>
      </w:r>
      <w:r w:rsidRPr="004D6825">
        <w:rPr>
          <w:szCs w:val="22"/>
          <w:lang w:eastAsia="en-US"/>
        </w:rPr>
        <w:t>дисциплине</w:t>
      </w:r>
    </w:p>
    <w:p w:rsidR="004D6825" w:rsidRPr="004D6825" w:rsidRDefault="004D6825" w:rsidP="004D6825">
      <w:pPr>
        <w:widowControl w:val="0"/>
        <w:autoSpaceDE w:val="0"/>
        <w:autoSpaceDN w:val="0"/>
        <w:spacing w:before="8"/>
        <w:rPr>
          <w:lang w:eastAsia="en-US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4D6825" w:rsidRPr="004D6825" w:rsidTr="003E17A1">
        <w:trPr>
          <w:trHeight w:val="830"/>
        </w:trPr>
        <w:tc>
          <w:tcPr>
            <w:tcW w:w="1561" w:type="dxa"/>
          </w:tcPr>
          <w:p w:rsidR="004D6825" w:rsidRPr="004D6825" w:rsidRDefault="004D6825" w:rsidP="004D6825">
            <w:pPr>
              <w:spacing w:line="273" w:lineRule="exact"/>
              <w:ind w:left="110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Баллы</w:t>
            </w:r>
            <w:proofErr w:type="spellEnd"/>
            <w:r w:rsidRPr="004D6825">
              <w:rPr>
                <w:b/>
                <w:szCs w:val="22"/>
              </w:rPr>
              <w:t>/</w:t>
            </w:r>
          </w:p>
          <w:p w:rsidR="004D6825" w:rsidRPr="004D6825" w:rsidRDefault="004D6825" w:rsidP="004D6825">
            <w:pPr>
              <w:spacing w:line="274" w:lineRule="exact"/>
              <w:ind w:left="110" w:right="644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Шкала</w:t>
            </w:r>
            <w:proofErr w:type="spellEnd"/>
            <w:r w:rsidRPr="004D6825">
              <w:rPr>
                <w:b/>
                <w:spacing w:val="-57"/>
                <w:szCs w:val="22"/>
              </w:rPr>
              <w:t xml:space="preserve"> </w:t>
            </w:r>
            <w:r w:rsidRPr="004D6825">
              <w:rPr>
                <w:b/>
                <w:szCs w:val="22"/>
              </w:rPr>
              <w:t>ECTS</w:t>
            </w:r>
          </w:p>
        </w:tc>
        <w:tc>
          <w:tcPr>
            <w:tcW w:w="2127" w:type="dxa"/>
          </w:tcPr>
          <w:p w:rsidR="004D6825" w:rsidRPr="004D6825" w:rsidRDefault="004D6825" w:rsidP="004D6825">
            <w:pPr>
              <w:spacing w:line="242" w:lineRule="auto"/>
              <w:ind w:left="110" w:right="688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Оценка</w:t>
            </w:r>
            <w:proofErr w:type="spellEnd"/>
            <w:r w:rsidRPr="004D6825">
              <w:rPr>
                <w:b/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по</w:t>
            </w:r>
            <w:proofErr w:type="spellEnd"/>
            <w:r w:rsidRPr="004D6825">
              <w:rPr>
                <w:b/>
                <w:spacing w:val="1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дисциплине</w:t>
            </w:r>
            <w:proofErr w:type="spellEnd"/>
          </w:p>
        </w:tc>
        <w:tc>
          <w:tcPr>
            <w:tcW w:w="5954" w:type="dxa"/>
          </w:tcPr>
          <w:p w:rsidR="004D6825" w:rsidRPr="004D6825" w:rsidRDefault="004D6825" w:rsidP="004D6825">
            <w:pPr>
              <w:spacing w:line="242" w:lineRule="auto"/>
              <w:ind w:left="110" w:right="1124"/>
              <w:rPr>
                <w:b/>
                <w:szCs w:val="22"/>
                <w:lang w:val="ru-RU"/>
              </w:rPr>
            </w:pPr>
            <w:r w:rsidRPr="004D6825">
              <w:rPr>
                <w:b/>
                <w:szCs w:val="22"/>
                <w:lang w:val="ru-RU"/>
              </w:rPr>
              <w:t>Критерии оценки результатов обучения по</w:t>
            </w:r>
            <w:r w:rsidRPr="004D6825">
              <w:rPr>
                <w:b/>
                <w:spacing w:val="-58"/>
                <w:szCs w:val="22"/>
                <w:lang w:val="ru-RU"/>
              </w:rPr>
              <w:t xml:space="preserve"> </w:t>
            </w:r>
            <w:r w:rsidRPr="004D6825">
              <w:rPr>
                <w:b/>
                <w:szCs w:val="22"/>
                <w:lang w:val="ru-RU"/>
              </w:rPr>
              <w:t>дисциплине</w:t>
            </w:r>
          </w:p>
        </w:tc>
      </w:tr>
      <w:tr w:rsidR="004D6825" w:rsidRPr="004D6825" w:rsidTr="003E17A1">
        <w:trPr>
          <w:trHeight w:val="4968"/>
        </w:trPr>
        <w:tc>
          <w:tcPr>
            <w:tcW w:w="1561" w:type="dxa"/>
          </w:tcPr>
          <w:p w:rsidR="004D6825" w:rsidRPr="004D6825" w:rsidRDefault="004D6825" w:rsidP="004D6825">
            <w:pPr>
              <w:spacing w:line="237" w:lineRule="auto"/>
              <w:ind w:left="110" w:right="674"/>
              <w:rPr>
                <w:szCs w:val="22"/>
              </w:rPr>
            </w:pPr>
            <w:r w:rsidRPr="004D6825">
              <w:rPr>
                <w:szCs w:val="22"/>
              </w:rPr>
              <w:t>100-83/</w:t>
            </w:r>
            <w:r w:rsidRPr="004D6825">
              <w:rPr>
                <w:spacing w:val="-57"/>
                <w:szCs w:val="22"/>
              </w:rPr>
              <w:t xml:space="preserve"> </w:t>
            </w:r>
            <w:r w:rsidRPr="004D6825">
              <w:rPr>
                <w:szCs w:val="22"/>
              </w:rPr>
              <w:t>A,B</w:t>
            </w:r>
          </w:p>
        </w:tc>
        <w:tc>
          <w:tcPr>
            <w:tcW w:w="2127" w:type="dxa"/>
          </w:tcPr>
          <w:p w:rsidR="004D6825" w:rsidRPr="004D6825" w:rsidRDefault="004D6825" w:rsidP="004D6825">
            <w:pPr>
              <w:spacing w:line="267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отлично</w:t>
            </w:r>
            <w:proofErr w:type="spellEnd"/>
            <w:r w:rsidRPr="004D6825">
              <w:rPr>
                <w:szCs w:val="22"/>
              </w:rPr>
              <w:t>»/</w:t>
            </w:r>
          </w:p>
          <w:p w:rsidR="004D6825" w:rsidRPr="004D6825" w:rsidRDefault="004D6825" w:rsidP="004D6825">
            <w:pPr>
              <w:spacing w:line="242" w:lineRule="auto"/>
              <w:ind w:left="110" w:right="798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  <w:r w:rsidRPr="004D6825">
              <w:rPr>
                <w:spacing w:val="1"/>
                <w:szCs w:val="22"/>
              </w:rPr>
              <w:t xml:space="preserve"> </w:t>
            </w:r>
            <w:r w:rsidRPr="004D6825">
              <w:rPr>
                <w:szCs w:val="22"/>
              </w:rPr>
              <w:t>(</w:t>
            </w:r>
            <w:proofErr w:type="spellStart"/>
            <w:r w:rsidRPr="004D6825">
              <w:rPr>
                <w:szCs w:val="22"/>
              </w:rPr>
              <w:t>отлично</w:t>
            </w:r>
            <w:proofErr w:type="spellEnd"/>
            <w:r w:rsidRPr="004D6825">
              <w:rPr>
                <w:szCs w:val="22"/>
              </w:rPr>
              <w:t>)»/</w:t>
            </w:r>
          </w:p>
          <w:p w:rsidR="004D6825" w:rsidRPr="004D6825" w:rsidRDefault="004D6825" w:rsidP="004D6825">
            <w:pPr>
              <w:spacing w:line="271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  <w:r w:rsidRPr="004D6825">
              <w:rPr>
                <w:szCs w:val="22"/>
              </w:rPr>
              <w:t>»</w:t>
            </w:r>
          </w:p>
        </w:tc>
        <w:tc>
          <w:tcPr>
            <w:tcW w:w="5954" w:type="dxa"/>
          </w:tcPr>
          <w:p w:rsidR="004D6825" w:rsidRPr="004D6825" w:rsidRDefault="004D6825" w:rsidP="004D6825">
            <w:pPr>
              <w:ind w:left="110" w:right="206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Выставляется обучающемуся, если он глубоко 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прочно усвоил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теоретический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практический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материал,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может</w:t>
            </w:r>
            <w:r w:rsidRPr="004D6825">
              <w:rPr>
                <w:spacing w:val="-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продемонстрировать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это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занятиях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ходе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промежуточной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аттестации.</w:t>
            </w:r>
          </w:p>
          <w:p w:rsidR="004D6825" w:rsidRPr="004D6825" w:rsidRDefault="004D6825" w:rsidP="004D6825">
            <w:pPr>
              <w:ind w:left="110" w:right="206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Обучающийся исчерпывающе и логически стройно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излагает учебный материал, умеет увязывать теорию с</w:t>
            </w:r>
            <w:r w:rsidRPr="004D6825">
              <w:rPr>
                <w:spacing w:val="-5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практикой, справляется с решением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задач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профессиональной направленности высокого уровня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сложности, правильно обосновывает принятые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решения.</w:t>
            </w:r>
          </w:p>
          <w:p w:rsidR="004D6825" w:rsidRPr="004D6825" w:rsidRDefault="004D6825" w:rsidP="004D6825">
            <w:pPr>
              <w:spacing w:line="237" w:lineRule="auto"/>
              <w:ind w:left="110" w:right="1974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Свободно ориентируется в учебной и</w:t>
            </w:r>
            <w:r w:rsidRPr="004D6825">
              <w:rPr>
                <w:spacing w:val="-5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профессиональной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литературе.</w:t>
            </w:r>
          </w:p>
          <w:p w:rsidR="004D6825" w:rsidRPr="004D6825" w:rsidRDefault="004D6825" w:rsidP="004D6825">
            <w:pPr>
              <w:spacing w:before="7"/>
              <w:rPr>
                <w:sz w:val="23"/>
                <w:szCs w:val="22"/>
                <w:lang w:val="ru-RU"/>
              </w:rPr>
            </w:pPr>
          </w:p>
          <w:p w:rsidR="004D6825" w:rsidRPr="004D6825" w:rsidRDefault="004D6825" w:rsidP="004D6825">
            <w:pPr>
              <w:ind w:left="110" w:right="206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Оценка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дисциплине</w:t>
            </w:r>
            <w:r w:rsidRPr="004D6825">
              <w:rPr>
                <w:spacing w:val="-9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выставляются</w:t>
            </w:r>
            <w:r w:rsidRPr="004D6825">
              <w:rPr>
                <w:spacing w:val="-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обучающемуся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учётом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результатов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текущей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промежуточной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аттестации.</w:t>
            </w:r>
          </w:p>
          <w:p w:rsidR="004D6825" w:rsidRPr="004D6825" w:rsidRDefault="004D6825" w:rsidP="004D6825">
            <w:pPr>
              <w:spacing w:line="274" w:lineRule="exact"/>
              <w:ind w:left="110" w:right="1147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Компетенции,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закреплённые</w:t>
            </w:r>
            <w:r w:rsidRPr="004D6825">
              <w:rPr>
                <w:spacing w:val="-6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</w:t>
            </w:r>
            <w:r w:rsidRPr="004D6825">
              <w:rPr>
                <w:spacing w:val="-9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дисциплиной,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сформированы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 уровне</w:t>
            </w:r>
            <w:r w:rsidRPr="004D6825">
              <w:rPr>
                <w:spacing w:val="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– «высокий».</w:t>
            </w:r>
          </w:p>
        </w:tc>
      </w:tr>
      <w:tr w:rsidR="004D6825" w:rsidRPr="004D6825" w:rsidTr="003E17A1">
        <w:trPr>
          <w:trHeight w:val="4690"/>
        </w:trPr>
        <w:tc>
          <w:tcPr>
            <w:tcW w:w="1561" w:type="dxa"/>
          </w:tcPr>
          <w:p w:rsidR="004D6825" w:rsidRPr="004D6825" w:rsidRDefault="004D6825" w:rsidP="004D6825">
            <w:pPr>
              <w:spacing w:line="237" w:lineRule="auto"/>
              <w:ind w:left="110" w:right="794"/>
              <w:rPr>
                <w:szCs w:val="22"/>
              </w:rPr>
            </w:pPr>
            <w:r w:rsidRPr="004D6825">
              <w:rPr>
                <w:szCs w:val="22"/>
              </w:rPr>
              <w:t>82-68/</w:t>
            </w:r>
            <w:r w:rsidRPr="004D6825">
              <w:rPr>
                <w:spacing w:val="-57"/>
                <w:szCs w:val="22"/>
              </w:rPr>
              <w:t xml:space="preserve"> </w:t>
            </w:r>
            <w:r w:rsidRPr="004D6825">
              <w:rPr>
                <w:szCs w:val="22"/>
              </w:rPr>
              <w:t>C</w:t>
            </w:r>
          </w:p>
        </w:tc>
        <w:tc>
          <w:tcPr>
            <w:tcW w:w="2127" w:type="dxa"/>
          </w:tcPr>
          <w:p w:rsidR="004D6825" w:rsidRPr="004D6825" w:rsidRDefault="004D6825" w:rsidP="004D6825">
            <w:pPr>
              <w:spacing w:line="267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хорошо</w:t>
            </w:r>
            <w:proofErr w:type="spellEnd"/>
            <w:r w:rsidRPr="004D6825">
              <w:rPr>
                <w:szCs w:val="22"/>
              </w:rPr>
              <w:t>»/</w:t>
            </w:r>
          </w:p>
          <w:p w:rsidR="004D6825" w:rsidRPr="004D6825" w:rsidRDefault="004D6825" w:rsidP="004D6825">
            <w:pPr>
              <w:spacing w:line="242" w:lineRule="auto"/>
              <w:ind w:left="110" w:right="855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  <w:r w:rsidRPr="004D6825">
              <w:rPr>
                <w:spacing w:val="1"/>
                <w:szCs w:val="22"/>
              </w:rPr>
              <w:t xml:space="preserve"> </w:t>
            </w:r>
            <w:r w:rsidRPr="004D6825">
              <w:rPr>
                <w:szCs w:val="22"/>
              </w:rPr>
              <w:t>(</w:t>
            </w:r>
            <w:proofErr w:type="spellStart"/>
            <w:r w:rsidRPr="004D6825">
              <w:rPr>
                <w:szCs w:val="22"/>
              </w:rPr>
              <w:t>хорошо</w:t>
            </w:r>
            <w:proofErr w:type="spellEnd"/>
            <w:r w:rsidRPr="004D6825">
              <w:rPr>
                <w:szCs w:val="22"/>
              </w:rPr>
              <w:t>)»/</w:t>
            </w:r>
          </w:p>
          <w:p w:rsidR="004D6825" w:rsidRPr="004D6825" w:rsidRDefault="004D6825" w:rsidP="004D6825">
            <w:pPr>
              <w:spacing w:line="271" w:lineRule="exact"/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  <w:r w:rsidRPr="004D6825">
              <w:rPr>
                <w:szCs w:val="22"/>
              </w:rPr>
              <w:t>»</w:t>
            </w:r>
          </w:p>
        </w:tc>
        <w:tc>
          <w:tcPr>
            <w:tcW w:w="5954" w:type="dxa"/>
          </w:tcPr>
          <w:p w:rsidR="004D6825" w:rsidRPr="004D6825" w:rsidRDefault="004D6825" w:rsidP="004D6825">
            <w:pPr>
              <w:ind w:left="110" w:right="99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Выставляется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обучающемуся,</w:t>
            </w:r>
            <w:r w:rsidRPr="004D6825">
              <w:rPr>
                <w:spacing w:val="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если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он</w:t>
            </w:r>
            <w:r w:rsidRPr="004D6825">
              <w:rPr>
                <w:spacing w:val="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знает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теоретический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практический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материал,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грамотно</w:t>
            </w:r>
            <w:r w:rsidRPr="004D6825">
              <w:rPr>
                <w:spacing w:val="-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существу излагает его на занятиях и в ходе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промежуточной аттестации, не допуская существенных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неточностей.</w:t>
            </w:r>
          </w:p>
          <w:p w:rsidR="004D6825" w:rsidRPr="004D6825" w:rsidRDefault="004D6825" w:rsidP="004D6825">
            <w:pPr>
              <w:ind w:left="110" w:right="99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Обучающийся правильно применяет теоретические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положения при решении практических задач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профессиональной направленности разного уровня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сложности,</w:t>
            </w:r>
            <w:r w:rsidRPr="004D6825">
              <w:rPr>
                <w:spacing w:val="-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владеет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необходимыми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для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этого</w:t>
            </w:r>
            <w:r w:rsidRPr="004D6825">
              <w:rPr>
                <w:spacing w:val="-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навыками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приёмами.</w:t>
            </w:r>
          </w:p>
          <w:p w:rsidR="004D6825" w:rsidRPr="004D6825" w:rsidRDefault="004D6825" w:rsidP="004D6825">
            <w:pPr>
              <w:spacing w:line="237" w:lineRule="auto"/>
              <w:ind w:left="110" w:right="955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Достаточно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хорошо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ориентируется</w:t>
            </w:r>
            <w:r w:rsidRPr="004D6825">
              <w:rPr>
                <w:spacing w:val="-6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учебной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профессиональной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литературе.</w:t>
            </w:r>
          </w:p>
          <w:p w:rsidR="004D6825" w:rsidRPr="004D6825" w:rsidRDefault="004D6825" w:rsidP="004D6825">
            <w:pPr>
              <w:ind w:left="110" w:right="208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Оценка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дисциплине</w:t>
            </w:r>
            <w:r w:rsidRPr="004D6825">
              <w:rPr>
                <w:spacing w:val="-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выставляются</w:t>
            </w:r>
            <w:r w:rsidRPr="004D6825">
              <w:rPr>
                <w:spacing w:val="-6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обучающемуся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учётом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результатов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текущей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промежуточной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аттестации.</w:t>
            </w:r>
          </w:p>
          <w:p w:rsidR="004D6825" w:rsidRPr="004D6825" w:rsidRDefault="004D6825" w:rsidP="004D6825">
            <w:pPr>
              <w:spacing w:line="274" w:lineRule="exact"/>
              <w:ind w:left="110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Компетенции,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закреплённые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</w:t>
            </w:r>
            <w:r w:rsidRPr="004D6825">
              <w:rPr>
                <w:spacing w:val="-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дисциплиной,</w:t>
            </w:r>
          </w:p>
          <w:p w:rsidR="004D6825" w:rsidRPr="004D6825" w:rsidRDefault="004D6825" w:rsidP="004D6825">
            <w:pPr>
              <w:spacing w:before="1" w:line="261" w:lineRule="exact"/>
              <w:ind w:left="110"/>
              <w:rPr>
                <w:i/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сформированы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уровне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–</w:t>
            </w:r>
            <w:r w:rsidRPr="004D6825">
              <w:rPr>
                <w:spacing w:val="-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«хороший</w:t>
            </w:r>
            <w:r w:rsidRPr="004D6825">
              <w:rPr>
                <w:b/>
                <w:i/>
                <w:szCs w:val="22"/>
                <w:lang w:val="ru-RU"/>
              </w:rPr>
              <w:t>»</w:t>
            </w:r>
            <w:r w:rsidRPr="004D6825">
              <w:rPr>
                <w:i/>
                <w:szCs w:val="22"/>
                <w:lang w:val="ru-RU"/>
              </w:rPr>
              <w:t>.</w:t>
            </w:r>
          </w:p>
        </w:tc>
      </w:tr>
      <w:tr w:rsidR="004D6825" w:rsidRPr="004D6825" w:rsidTr="003E17A1">
        <w:trPr>
          <w:trHeight w:val="3312"/>
        </w:trPr>
        <w:tc>
          <w:tcPr>
            <w:tcW w:w="1561" w:type="dxa"/>
          </w:tcPr>
          <w:p w:rsidR="004D6825" w:rsidRPr="004D6825" w:rsidRDefault="004D6825" w:rsidP="004D6825">
            <w:pPr>
              <w:spacing w:line="242" w:lineRule="auto"/>
              <w:ind w:left="110" w:right="794"/>
              <w:rPr>
                <w:szCs w:val="22"/>
              </w:rPr>
            </w:pPr>
            <w:r w:rsidRPr="004D6825">
              <w:rPr>
                <w:szCs w:val="22"/>
              </w:rPr>
              <w:t>67-50/</w:t>
            </w:r>
            <w:r w:rsidRPr="004D6825">
              <w:rPr>
                <w:spacing w:val="-57"/>
                <w:szCs w:val="22"/>
              </w:rPr>
              <w:t xml:space="preserve"> </w:t>
            </w:r>
            <w:r w:rsidRPr="004D6825">
              <w:rPr>
                <w:szCs w:val="22"/>
              </w:rPr>
              <w:t>D,E</w:t>
            </w:r>
          </w:p>
        </w:tc>
        <w:tc>
          <w:tcPr>
            <w:tcW w:w="2127" w:type="dxa"/>
          </w:tcPr>
          <w:p w:rsidR="004D6825" w:rsidRPr="004D6825" w:rsidRDefault="004D6825" w:rsidP="004D6825">
            <w:pPr>
              <w:spacing w:line="242" w:lineRule="auto"/>
              <w:ind w:left="110" w:right="498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«удовлетвори-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4D6825">
              <w:rPr>
                <w:szCs w:val="22"/>
                <w:lang w:val="ru-RU"/>
              </w:rPr>
              <w:t>тельно</w:t>
            </w:r>
            <w:proofErr w:type="spellEnd"/>
            <w:r w:rsidRPr="004D6825">
              <w:rPr>
                <w:szCs w:val="22"/>
                <w:lang w:val="ru-RU"/>
              </w:rPr>
              <w:t>»/</w:t>
            </w:r>
            <w:proofErr w:type="gramEnd"/>
          </w:p>
          <w:p w:rsidR="004D6825" w:rsidRPr="004D6825" w:rsidRDefault="004D6825" w:rsidP="004D6825">
            <w:pPr>
              <w:ind w:left="110" w:right="551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«зачтено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(удовлетвори-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proofErr w:type="spellStart"/>
            <w:r w:rsidRPr="004D6825">
              <w:rPr>
                <w:szCs w:val="22"/>
                <w:lang w:val="ru-RU"/>
              </w:rPr>
              <w:t>тельно</w:t>
            </w:r>
            <w:proofErr w:type="spellEnd"/>
            <w:proofErr w:type="gramStart"/>
            <w:r w:rsidRPr="004D6825">
              <w:rPr>
                <w:szCs w:val="22"/>
                <w:lang w:val="ru-RU"/>
              </w:rPr>
              <w:t>)»/</w:t>
            </w:r>
            <w:proofErr w:type="gramEnd"/>
          </w:p>
          <w:p w:rsidR="004D6825" w:rsidRPr="004D6825" w:rsidRDefault="004D6825" w:rsidP="004D6825">
            <w:pPr>
              <w:ind w:left="110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  <w:r w:rsidRPr="004D6825">
              <w:rPr>
                <w:szCs w:val="22"/>
              </w:rPr>
              <w:t>»</w:t>
            </w:r>
          </w:p>
        </w:tc>
        <w:tc>
          <w:tcPr>
            <w:tcW w:w="5954" w:type="dxa"/>
          </w:tcPr>
          <w:p w:rsidR="004D6825" w:rsidRPr="004D6825" w:rsidRDefault="004D6825" w:rsidP="004D6825">
            <w:pPr>
              <w:ind w:left="110" w:right="119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Выставляется обучающемуся, если он знает на базовом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уровне теоретический и практический материал,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допускает отдельные ошибки при его изложении на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занятиях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ходе промежуточной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аттестации.</w:t>
            </w:r>
          </w:p>
          <w:p w:rsidR="004D6825" w:rsidRPr="004D6825" w:rsidRDefault="004D6825" w:rsidP="004D6825">
            <w:pPr>
              <w:ind w:left="110" w:right="120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Обучающийся испытывает определённые затруднения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 применении теоретических положений при решении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практических</w:t>
            </w:r>
            <w:r w:rsidRPr="004D6825">
              <w:rPr>
                <w:spacing w:val="-9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задач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профессиональной</w:t>
            </w:r>
            <w:r w:rsidRPr="004D6825">
              <w:rPr>
                <w:spacing w:val="-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направленности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стандартного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уровня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сложности,</w:t>
            </w:r>
            <w:r w:rsidRPr="004D6825">
              <w:rPr>
                <w:spacing w:val="-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владеет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необходимыми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для этого</w:t>
            </w:r>
            <w:r w:rsidRPr="004D6825">
              <w:rPr>
                <w:spacing w:val="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базовыми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навыками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приёмами.</w:t>
            </w:r>
          </w:p>
          <w:p w:rsidR="004D6825" w:rsidRPr="004D6825" w:rsidRDefault="004D6825" w:rsidP="004D6825">
            <w:pPr>
              <w:spacing w:line="278" w:lineRule="exact"/>
              <w:ind w:left="110" w:right="206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Демонстрирует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достаточный</w:t>
            </w:r>
            <w:r w:rsidRPr="004D6825">
              <w:rPr>
                <w:spacing w:val="-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уровень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знания</w:t>
            </w:r>
            <w:r w:rsidRPr="004D6825">
              <w:rPr>
                <w:spacing w:val="-5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учебной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литературы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дисциплине.</w:t>
            </w:r>
          </w:p>
        </w:tc>
      </w:tr>
    </w:tbl>
    <w:p w:rsidR="004D6825" w:rsidRPr="004D6825" w:rsidRDefault="004D6825" w:rsidP="004D6825">
      <w:pPr>
        <w:widowControl w:val="0"/>
        <w:autoSpaceDE w:val="0"/>
        <w:autoSpaceDN w:val="0"/>
        <w:spacing w:line="278" w:lineRule="exact"/>
        <w:rPr>
          <w:szCs w:val="22"/>
          <w:lang w:eastAsia="en-US"/>
        </w:rPr>
        <w:sectPr w:rsidR="004D6825" w:rsidRPr="004D6825">
          <w:pgSz w:w="11910" w:h="16840"/>
          <w:pgMar w:top="840" w:right="440" w:bottom="280" w:left="1480" w:header="593" w:footer="0" w:gutter="0"/>
          <w:cols w:space="720"/>
        </w:sectPr>
      </w:pPr>
    </w:p>
    <w:p w:rsidR="004D6825" w:rsidRPr="004D6825" w:rsidRDefault="004D6825" w:rsidP="004D6825">
      <w:pPr>
        <w:widowControl w:val="0"/>
        <w:autoSpaceDE w:val="0"/>
        <w:autoSpaceDN w:val="0"/>
        <w:spacing w:before="10"/>
        <w:rPr>
          <w:sz w:val="23"/>
          <w:lang w:eastAsia="en-US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4D6825" w:rsidRPr="004D6825" w:rsidTr="003E17A1">
        <w:trPr>
          <w:trHeight w:val="830"/>
        </w:trPr>
        <w:tc>
          <w:tcPr>
            <w:tcW w:w="1561" w:type="dxa"/>
          </w:tcPr>
          <w:p w:rsidR="004D6825" w:rsidRPr="004D6825" w:rsidRDefault="004D6825" w:rsidP="004D6825">
            <w:pPr>
              <w:spacing w:line="273" w:lineRule="exact"/>
              <w:ind w:left="110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Баллы</w:t>
            </w:r>
            <w:proofErr w:type="spellEnd"/>
            <w:r w:rsidRPr="004D6825">
              <w:rPr>
                <w:b/>
                <w:szCs w:val="22"/>
              </w:rPr>
              <w:t>/</w:t>
            </w:r>
          </w:p>
          <w:p w:rsidR="004D6825" w:rsidRPr="004D6825" w:rsidRDefault="004D6825" w:rsidP="004D6825">
            <w:pPr>
              <w:spacing w:line="274" w:lineRule="exact"/>
              <w:ind w:left="110" w:right="644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Шкала</w:t>
            </w:r>
            <w:proofErr w:type="spellEnd"/>
            <w:r w:rsidRPr="004D6825">
              <w:rPr>
                <w:b/>
                <w:spacing w:val="-57"/>
                <w:szCs w:val="22"/>
              </w:rPr>
              <w:t xml:space="preserve"> </w:t>
            </w:r>
            <w:r w:rsidRPr="004D6825">
              <w:rPr>
                <w:b/>
                <w:szCs w:val="22"/>
              </w:rPr>
              <w:t>ECTS</w:t>
            </w:r>
          </w:p>
        </w:tc>
        <w:tc>
          <w:tcPr>
            <w:tcW w:w="2127" w:type="dxa"/>
          </w:tcPr>
          <w:p w:rsidR="004D6825" w:rsidRPr="004D6825" w:rsidRDefault="004D6825" w:rsidP="004D6825">
            <w:pPr>
              <w:spacing w:line="242" w:lineRule="auto"/>
              <w:ind w:left="110" w:right="688"/>
              <w:rPr>
                <w:b/>
                <w:szCs w:val="22"/>
              </w:rPr>
            </w:pPr>
            <w:proofErr w:type="spellStart"/>
            <w:r w:rsidRPr="004D6825">
              <w:rPr>
                <w:b/>
                <w:szCs w:val="22"/>
              </w:rPr>
              <w:t>Оценка</w:t>
            </w:r>
            <w:proofErr w:type="spellEnd"/>
            <w:r w:rsidRPr="004D6825">
              <w:rPr>
                <w:b/>
                <w:spacing w:val="2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по</w:t>
            </w:r>
            <w:proofErr w:type="spellEnd"/>
            <w:r w:rsidRPr="004D6825">
              <w:rPr>
                <w:b/>
                <w:spacing w:val="1"/>
                <w:szCs w:val="22"/>
              </w:rPr>
              <w:t xml:space="preserve"> </w:t>
            </w:r>
            <w:proofErr w:type="spellStart"/>
            <w:r w:rsidRPr="004D6825">
              <w:rPr>
                <w:b/>
                <w:szCs w:val="22"/>
              </w:rPr>
              <w:t>дисциплине</w:t>
            </w:r>
            <w:proofErr w:type="spellEnd"/>
          </w:p>
        </w:tc>
        <w:tc>
          <w:tcPr>
            <w:tcW w:w="5954" w:type="dxa"/>
          </w:tcPr>
          <w:p w:rsidR="004D6825" w:rsidRPr="004D6825" w:rsidRDefault="004D6825" w:rsidP="004D6825">
            <w:pPr>
              <w:spacing w:line="242" w:lineRule="auto"/>
              <w:ind w:left="110" w:right="1124"/>
              <w:rPr>
                <w:b/>
                <w:szCs w:val="22"/>
                <w:lang w:val="ru-RU"/>
              </w:rPr>
            </w:pPr>
            <w:r w:rsidRPr="004D6825">
              <w:rPr>
                <w:b/>
                <w:szCs w:val="22"/>
                <w:lang w:val="ru-RU"/>
              </w:rPr>
              <w:t>Критерии оценки результатов обучения по</w:t>
            </w:r>
            <w:r w:rsidRPr="004D6825">
              <w:rPr>
                <w:b/>
                <w:spacing w:val="-58"/>
                <w:szCs w:val="22"/>
                <w:lang w:val="ru-RU"/>
              </w:rPr>
              <w:t xml:space="preserve"> </w:t>
            </w:r>
            <w:r w:rsidRPr="004D6825">
              <w:rPr>
                <w:b/>
                <w:szCs w:val="22"/>
                <w:lang w:val="ru-RU"/>
              </w:rPr>
              <w:t>дисциплине</w:t>
            </w:r>
          </w:p>
        </w:tc>
      </w:tr>
      <w:tr w:rsidR="004D6825" w:rsidRPr="004D6825" w:rsidTr="003E17A1">
        <w:trPr>
          <w:trHeight w:val="1406"/>
        </w:trPr>
        <w:tc>
          <w:tcPr>
            <w:tcW w:w="1561" w:type="dxa"/>
          </w:tcPr>
          <w:p w:rsidR="004D6825" w:rsidRPr="004D6825" w:rsidRDefault="004D6825" w:rsidP="004D6825">
            <w:pPr>
              <w:rPr>
                <w:szCs w:val="22"/>
                <w:lang w:val="ru-RU"/>
              </w:rPr>
            </w:pPr>
          </w:p>
        </w:tc>
        <w:tc>
          <w:tcPr>
            <w:tcW w:w="2127" w:type="dxa"/>
          </w:tcPr>
          <w:p w:rsidR="004D6825" w:rsidRPr="004D6825" w:rsidRDefault="004D6825" w:rsidP="004D6825">
            <w:pPr>
              <w:rPr>
                <w:szCs w:val="22"/>
                <w:lang w:val="ru-RU"/>
              </w:rPr>
            </w:pPr>
          </w:p>
        </w:tc>
        <w:tc>
          <w:tcPr>
            <w:tcW w:w="5954" w:type="dxa"/>
          </w:tcPr>
          <w:p w:rsidR="004D6825" w:rsidRPr="004D6825" w:rsidRDefault="004D6825" w:rsidP="004D6825">
            <w:pPr>
              <w:ind w:left="110" w:right="206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Оценка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дисциплине</w:t>
            </w:r>
            <w:r w:rsidRPr="004D6825">
              <w:rPr>
                <w:spacing w:val="-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выставляются</w:t>
            </w:r>
            <w:r w:rsidRPr="004D6825">
              <w:rPr>
                <w:spacing w:val="-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обучающемуся</w:t>
            </w:r>
            <w:r w:rsidRPr="004D6825">
              <w:rPr>
                <w:spacing w:val="-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учётом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результатов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текущей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промежуточной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аттестации.</w:t>
            </w:r>
          </w:p>
          <w:p w:rsidR="004D6825" w:rsidRPr="004D6825" w:rsidRDefault="004D6825" w:rsidP="004D6825">
            <w:pPr>
              <w:spacing w:line="242" w:lineRule="auto"/>
              <w:ind w:left="110" w:right="1147"/>
              <w:rPr>
                <w:i/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Компетенции,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закреплённые</w:t>
            </w:r>
            <w:r w:rsidRPr="004D6825">
              <w:rPr>
                <w:spacing w:val="-6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</w:t>
            </w:r>
            <w:r w:rsidRPr="004D6825">
              <w:rPr>
                <w:spacing w:val="-9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дисциплиной,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сформированы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</w:t>
            </w:r>
            <w:r w:rsidRPr="004D6825">
              <w:rPr>
                <w:spacing w:val="-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уровне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– «достаточный</w:t>
            </w:r>
            <w:r w:rsidRPr="004D6825">
              <w:rPr>
                <w:b/>
                <w:i/>
                <w:szCs w:val="22"/>
                <w:lang w:val="ru-RU"/>
              </w:rPr>
              <w:t>»</w:t>
            </w:r>
            <w:r w:rsidRPr="004D6825">
              <w:rPr>
                <w:i/>
                <w:szCs w:val="22"/>
                <w:lang w:val="ru-RU"/>
              </w:rPr>
              <w:t>.</w:t>
            </w:r>
          </w:p>
        </w:tc>
      </w:tr>
      <w:tr w:rsidR="004D6825" w:rsidRPr="004D6825" w:rsidTr="003E17A1">
        <w:trPr>
          <w:trHeight w:val="4695"/>
        </w:trPr>
        <w:tc>
          <w:tcPr>
            <w:tcW w:w="1561" w:type="dxa"/>
          </w:tcPr>
          <w:p w:rsidR="004D6825" w:rsidRPr="004D6825" w:rsidRDefault="004D6825" w:rsidP="004D6825">
            <w:pPr>
              <w:spacing w:line="242" w:lineRule="auto"/>
              <w:ind w:left="110" w:right="914"/>
              <w:rPr>
                <w:szCs w:val="22"/>
              </w:rPr>
            </w:pPr>
            <w:r w:rsidRPr="004D6825">
              <w:rPr>
                <w:szCs w:val="22"/>
              </w:rPr>
              <w:t>49-0/</w:t>
            </w:r>
            <w:r w:rsidRPr="004D6825">
              <w:rPr>
                <w:spacing w:val="-57"/>
                <w:szCs w:val="22"/>
              </w:rPr>
              <w:t xml:space="preserve"> </w:t>
            </w:r>
            <w:r w:rsidRPr="004D6825">
              <w:rPr>
                <w:szCs w:val="22"/>
              </w:rPr>
              <w:t>F,FX</w:t>
            </w:r>
          </w:p>
        </w:tc>
        <w:tc>
          <w:tcPr>
            <w:tcW w:w="2127" w:type="dxa"/>
          </w:tcPr>
          <w:p w:rsidR="004D6825" w:rsidRPr="004D6825" w:rsidRDefault="004D6825" w:rsidP="004D6825">
            <w:pPr>
              <w:spacing w:line="242" w:lineRule="auto"/>
              <w:ind w:left="110" w:right="132"/>
              <w:rPr>
                <w:szCs w:val="22"/>
              </w:rPr>
            </w:pPr>
            <w:r w:rsidRPr="004D6825">
              <w:rPr>
                <w:szCs w:val="22"/>
              </w:rPr>
              <w:t>«</w:t>
            </w:r>
            <w:proofErr w:type="spellStart"/>
            <w:r w:rsidRPr="004D6825">
              <w:rPr>
                <w:szCs w:val="22"/>
              </w:rPr>
              <w:t>неудовлетворите</w:t>
            </w:r>
            <w:proofErr w:type="spellEnd"/>
            <w:r w:rsidRPr="004D6825">
              <w:rPr>
                <w:spacing w:val="-57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льно</w:t>
            </w:r>
            <w:proofErr w:type="spellEnd"/>
            <w:r w:rsidRPr="004D6825">
              <w:rPr>
                <w:szCs w:val="22"/>
              </w:rPr>
              <w:t>»/</w:t>
            </w:r>
          </w:p>
          <w:p w:rsidR="004D6825" w:rsidRPr="004D6825" w:rsidRDefault="004D6825" w:rsidP="004D6825">
            <w:pPr>
              <w:spacing w:line="271" w:lineRule="exact"/>
              <w:ind w:left="110"/>
              <w:rPr>
                <w:szCs w:val="22"/>
              </w:rPr>
            </w:pPr>
            <w:proofErr w:type="spellStart"/>
            <w:r w:rsidRPr="004D6825">
              <w:rPr>
                <w:szCs w:val="22"/>
              </w:rPr>
              <w:t>не</w:t>
            </w:r>
            <w:proofErr w:type="spellEnd"/>
            <w:r w:rsidRPr="004D6825">
              <w:rPr>
                <w:spacing w:val="-2"/>
                <w:szCs w:val="22"/>
              </w:rPr>
              <w:t xml:space="preserve"> </w:t>
            </w:r>
            <w:proofErr w:type="spellStart"/>
            <w:r w:rsidRPr="004D6825">
              <w:rPr>
                <w:szCs w:val="22"/>
              </w:rPr>
              <w:t>зачтено</w:t>
            </w:r>
            <w:proofErr w:type="spellEnd"/>
          </w:p>
        </w:tc>
        <w:tc>
          <w:tcPr>
            <w:tcW w:w="5954" w:type="dxa"/>
          </w:tcPr>
          <w:p w:rsidR="004D6825" w:rsidRPr="004D6825" w:rsidRDefault="004D6825" w:rsidP="004D6825">
            <w:pPr>
              <w:ind w:left="110" w:right="726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Выставляется</w:t>
            </w:r>
            <w:r w:rsidRPr="004D6825">
              <w:rPr>
                <w:spacing w:val="-6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обучающемуся,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если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он не</w:t>
            </w:r>
            <w:r w:rsidRPr="004D6825">
              <w:rPr>
                <w:spacing w:val="-6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знает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базовом уровне теоретический и практический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материал, допускает грубые ошибки при его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изложении на занятиях и в ходе промежуточной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аттестации.</w:t>
            </w:r>
          </w:p>
          <w:p w:rsidR="004D6825" w:rsidRPr="004D6825" w:rsidRDefault="004D6825" w:rsidP="004D6825">
            <w:pPr>
              <w:ind w:left="110" w:right="100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Обучающийся испытывает серьёзные затруднения в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применении теоретических положений при решении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практических задач профессиональной направленности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стандартного уровня сложности, не владеет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необходимыми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для этого</w:t>
            </w:r>
            <w:r w:rsidRPr="004D6825">
              <w:rPr>
                <w:spacing w:val="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навыками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приёмами.</w:t>
            </w:r>
          </w:p>
          <w:p w:rsidR="004D6825" w:rsidRPr="004D6825" w:rsidRDefault="004D6825" w:rsidP="004D6825">
            <w:pPr>
              <w:spacing w:line="242" w:lineRule="auto"/>
              <w:ind w:left="110" w:right="935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Демонстрирует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фрагментарные</w:t>
            </w:r>
            <w:r w:rsidRPr="004D6825">
              <w:rPr>
                <w:spacing w:val="-9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знания</w:t>
            </w:r>
            <w:r w:rsidRPr="004D6825">
              <w:rPr>
                <w:spacing w:val="-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учебной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литературы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дисциплине.</w:t>
            </w:r>
          </w:p>
          <w:p w:rsidR="004D6825" w:rsidRPr="004D6825" w:rsidRDefault="004D6825" w:rsidP="004D6825">
            <w:pPr>
              <w:ind w:left="110" w:right="206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Оценка</w:t>
            </w:r>
            <w:r w:rsidRPr="004D6825">
              <w:rPr>
                <w:spacing w:val="-4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по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дисциплине</w:t>
            </w:r>
            <w:r w:rsidRPr="004D6825">
              <w:rPr>
                <w:spacing w:val="-9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выставляются</w:t>
            </w:r>
            <w:r w:rsidRPr="004D6825">
              <w:rPr>
                <w:spacing w:val="-8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обучающемуся</w:t>
            </w:r>
            <w:r w:rsidRPr="004D6825">
              <w:rPr>
                <w:spacing w:val="-3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с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учётом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результатов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текущей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и</w:t>
            </w:r>
            <w:r w:rsidRPr="004D6825">
              <w:rPr>
                <w:spacing w:val="2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промежуточной</w:t>
            </w:r>
            <w:r w:rsidRPr="004D6825">
              <w:rPr>
                <w:spacing w:val="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аттестации.</w:t>
            </w:r>
          </w:p>
          <w:p w:rsidR="004D6825" w:rsidRPr="004D6825" w:rsidRDefault="004D6825" w:rsidP="004D6825">
            <w:pPr>
              <w:spacing w:line="274" w:lineRule="exact"/>
              <w:ind w:left="110" w:right="191"/>
              <w:rPr>
                <w:szCs w:val="22"/>
                <w:lang w:val="ru-RU"/>
              </w:rPr>
            </w:pPr>
            <w:r w:rsidRPr="004D6825">
              <w:rPr>
                <w:szCs w:val="22"/>
                <w:lang w:val="ru-RU"/>
              </w:rPr>
              <w:t>Компетенции на уровне «достаточный</w:t>
            </w:r>
            <w:r w:rsidRPr="004D6825">
              <w:rPr>
                <w:b/>
                <w:i/>
                <w:szCs w:val="22"/>
                <w:lang w:val="ru-RU"/>
              </w:rPr>
              <w:t>»</w:t>
            </w:r>
            <w:r w:rsidRPr="004D6825">
              <w:rPr>
                <w:szCs w:val="22"/>
                <w:lang w:val="ru-RU"/>
              </w:rPr>
              <w:t>, закреплённые</w:t>
            </w:r>
            <w:r w:rsidRPr="004D6825">
              <w:rPr>
                <w:spacing w:val="-57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за дисциплиной,</w:t>
            </w:r>
            <w:r w:rsidRPr="004D6825">
              <w:rPr>
                <w:spacing w:val="-1"/>
                <w:szCs w:val="22"/>
                <w:lang w:val="ru-RU"/>
              </w:rPr>
              <w:t xml:space="preserve"> </w:t>
            </w:r>
            <w:r w:rsidRPr="004D6825">
              <w:rPr>
                <w:szCs w:val="22"/>
                <w:lang w:val="ru-RU"/>
              </w:rPr>
              <w:t>не сформированы.</w:t>
            </w:r>
          </w:p>
        </w:tc>
      </w:tr>
    </w:tbl>
    <w:p w:rsidR="004D6825" w:rsidRDefault="004D6825" w:rsidP="00B420AC"/>
    <w:p w:rsidR="00783191" w:rsidRDefault="00783191" w:rsidP="00B420AC"/>
    <w:p w:rsidR="00783191" w:rsidRDefault="00783191" w:rsidP="00321F50"/>
    <w:p w:rsidR="00783191" w:rsidRPr="00321F50" w:rsidRDefault="00783191" w:rsidP="00321F50">
      <w:pPr>
        <w:jc w:val="center"/>
        <w:rPr>
          <w:b/>
        </w:rPr>
      </w:pPr>
      <w:r w:rsidRPr="00321F50">
        <w:rPr>
          <w:b/>
        </w:rPr>
        <w:t>ОБРАЗОВАТЕЛЬНЫЕ ТЕХНОЛОГИИ</w:t>
      </w:r>
    </w:p>
    <w:p w:rsidR="00783191" w:rsidRDefault="00783191" w:rsidP="00321F50"/>
    <w:p w:rsidR="00783191" w:rsidRDefault="00783191" w:rsidP="00321F50">
      <w:r>
        <w:t>Специфика курса «История отечественного киноискусства» предполагает активное участие студента в учебном процессе. Дисциплиной предусмотрено большое количество часов, отведенных для семинарской работы. В зависимости от ситуации семинар может быть проведен в форме</w:t>
      </w:r>
    </w:p>
    <w:p w:rsidR="00783191" w:rsidRDefault="00783191" w:rsidP="00321F50">
      <w:pPr>
        <w:pStyle w:val="a6"/>
        <w:numPr>
          <w:ilvl w:val="0"/>
          <w:numId w:val="11"/>
        </w:numPr>
        <w:spacing w:after="200" w:line="276" w:lineRule="auto"/>
      </w:pPr>
      <w:r>
        <w:t>докладов студентов и их последующего обсуждения;</w:t>
      </w:r>
    </w:p>
    <w:p w:rsidR="00783191" w:rsidRDefault="00783191" w:rsidP="00321F50">
      <w:pPr>
        <w:pStyle w:val="a6"/>
        <w:numPr>
          <w:ilvl w:val="0"/>
          <w:numId w:val="11"/>
        </w:numPr>
        <w:spacing w:after="200" w:line="276" w:lineRule="auto"/>
      </w:pPr>
      <w:r>
        <w:t>совместного просмотра кинофильма и его анализа;</w:t>
      </w:r>
    </w:p>
    <w:p w:rsidR="00783191" w:rsidRDefault="00783191" w:rsidP="00321F50">
      <w:pPr>
        <w:pStyle w:val="a6"/>
        <w:numPr>
          <w:ilvl w:val="0"/>
          <w:numId w:val="11"/>
        </w:numPr>
        <w:spacing w:after="200" w:line="276" w:lineRule="auto"/>
      </w:pPr>
      <w:r>
        <w:t>совместное посещение кинотеатра и дискуссии на тему нового фильма;</w:t>
      </w:r>
    </w:p>
    <w:p w:rsidR="00783191" w:rsidRDefault="00783191" w:rsidP="00321F50">
      <w:pPr>
        <w:pStyle w:val="a6"/>
        <w:numPr>
          <w:ilvl w:val="0"/>
          <w:numId w:val="11"/>
        </w:numPr>
        <w:spacing w:after="200" w:line="276" w:lineRule="auto"/>
      </w:pPr>
      <w:r>
        <w:t>беседы-интервью с приглашенным деятелем отечественного кинобизнеса.</w:t>
      </w:r>
    </w:p>
    <w:p w:rsidR="00783191" w:rsidRDefault="00783191" w:rsidP="00B420AC"/>
    <w:p w:rsidR="00783191" w:rsidRDefault="00783191" w:rsidP="00321F50">
      <w:pPr>
        <w:jc w:val="center"/>
        <w:rPr>
          <w:b/>
        </w:rPr>
      </w:pPr>
      <w:r>
        <w:rPr>
          <w:b/>
        </w:rPr>
        <w:t>СПИСОК ЛИТЕРАТУРЫ</w:t>
      </w:r>
    </w:p>
    <w:p w:rsidR="00783191" w:rsidRDefault="00783191" w:rsidP="003A19DF">
      <w:pPr>
        <w:rPr>
          <w:b/>
        </w:rPr>
      </w:pPr>
    </w:p>
    <w:p w:rsidR="00783191" w:rsidRPr="00A6564F" w:rsidRDefault="00783191" w:rsidP="003A19DF">
      <w:pPr>
        <w:rPr>
          <w:b/>
        </w:rPr>
      </w:pPr>
      <w:r w:rsidRPr="00A6564F">
        <w:rPr>
          <w:b/>
        </w:rPr>
        <w:t>Обязательная литература</w:t>
      </w:r>
    </w:p>
    <w:p w:rsidR="00783191" w:rsidRDefault="00783191" w:rsidP="003A19DF">
      <w:pPr>
        <w:jc w:val="both"/>
      </w:pPr>
    </w:p>
    <w:p w:rsidR="00783191" w:rsidRPr="00CE0BA5" w:rsidRDefault="00783191" w:rsidP="003A19DF">
      <w:pPr>
        <w:numPr>
          <w:ilvl w:val="0"/>
          <w:numId w:val="1"/>
        </w:numPr>
        <w:jc w:val="both"/>
      </w:pPr>
      <w:proofErr w:type="spellStart"/>
      <w:r w:rsidRPr="00CE0BA5">
        <w:t>Арнхейм</w:t>
      </w:r>
      <w:proofErr w:type="spellEnd"/>
      <w:r w:rsidRPr="00CE0BA5">
        <w:t xml:space="preserve"> Р. Иску</w:t>
      </w:r>
      <w:r>
        <w:t xml:space="preserve">сство и визуальное восприятие. </w:t>
      </w:r>
      <w:r w:rsidRPr="00CE0BA5">
        <w:t>М.</w:t>
      </w:r>
      <w:r>
        <w:t xml:space="preserve"> Наука</w:t>
      </w:r>
      <w:r w:rsidRPr="00CE0BA5">
        <w:t xml:space="preserve">, 1974. </w:t>
      </w:r>
      <w:r>
        <w:t>382 с.</w:t>
      </w:r>
    </w:p>
    <w:p w:rsidR="00783191" w:rsidRDefault="00783191" w:rsidP="003A19DF">
      <w:pPr>
        <w:numPr>
          <w:ilvl w:val="0"/>
          <w:numId w:val="1"/>
        </w:numPr>
        <w:jc w:val="both"/>
      </w:pPr>
      <w:proofErr w:type="spellStart"/>
      <w:r>
        <w:t>Аристарко</w:t>
      </w:r>
      <w:proofErr w:type="spellEnd"/>
      <w:r>
        <w:t xml:space="preserve"> Г. История теорий кино. М. Искусство, 1966. 387 с. </w:t>
      </w:r>
    </w:p>
    <w:p w:rsidR="00783191" w:rsidRDefault="00783191" w:rsidP="003A19DF">
      <w:pPr>
        <w:numPr>
          <w:ilvl w:val="0"/>
          <w:numId w:val="1"/>
        </w:numPr>
        <w:jc w:val="both"/>
      </w:pPr>
      <w:proofErr w:type="spellStart"/>
      <w:r>
        <w:t>Базен</w:t>
      </w:r>
      <w:proofErr w:type="spellEnd"/>
      <w:r>
        <w:t xml:space="preserve"> А. Что такое кино. М.: Искусство, 1972. 427 с.</w:t>
      </w:r>
    </w:p>
    <w:p w:rsidR="00783191" w:rsidRDefault="00783191" w:rsidP="003A19DF">
      <w:pPr>
        <w:numPr>
          <w:ilvl w:val="0"/>
          <w:numId w:val="1"/>
        </w:numPr>
        <w:jc w:val="both"/>
      </w:pPr>
      <w:r>
        <w:t>Гинзбург С. Кинематография дореволюционной России. М.: Аграф, 2006. 682 с.</w:t>
      </w:r>
    </w:p>
    <w:p w:rsidR="00783191" w:rsidRDefault="00783191" w:rsidP="003A19DF">
      <w:pPr>
        <w:numPr>
          <w:ilvl w:val="0"/>
          <w:numId w:val="1"/>
        </w:numPr>
        <w:jc w:val="both"/>
      </w:pPr>
      <w:proofErr w:type="spellStart"/>
      <w:r>
        <w:t>Делюк</w:t>
      </w:r>
      <w:proofErr w:type="spellEnd"/>
      <w:r>
        <w:t xml:space="preserve"> Л. Фотогения. М., 1982. 284 с.</w:t>
      </w:r>
    </w:p>
    <w:p w:rsidR="00783191" w:rsidRDefault="00783191" w:rsidP="003A19DF">
      <w:pPr>
        <w:numPr>
          <w:ilvl w:val="0"/>
          <w:numId w:val="1"/>
        </w:numPr>
        <w:jc w:val="both"/>
      </w:pPr>
      <w:r>
        <w:t>Зоркая Н.М. История советского кино. М.: Материк, 2005. 284 с.</w:t>
      </w:r>
    </w:p>
    <w:p w:rsidR="00783191" w:rsidRPr="003A19DF" w:rsidRDefault="00783191" w:rsidP="003A19DF">
      <w:pPr>
        <w:numPr>
          <w:ilvl w:val="0"/>
          <w:numId w:val="1"/>
        </w:numPr>
        <w:jc w:val="both"/>
      </w:pPr>
      <w:proofErr w:type="spellStart"/>
      <w:r>
        <w:lastRenderedPageBreak/>
        <w:t>Ямполький</w:t>
      </w:r>
      <w:proofErr w:type="spellEnd"/>
      <w:r>
        <w:t xml:space="preserve"> М.Б. Памяти </w:t>
      </w:r>
      <w:proofErr w:type="spellStart"/>
      <w:r>
        <w:t>Тиресия</w:t>
      </w:r>
      <w:proofErr w:type="spellEnd"/>
      <w:r>
        <w:t>. М</w:t>
      </w:r>
      <w:r w:rsidRPr="00587FAE">
        <w:t xml:space="preserve">.: </w:t>
      </w:r>
      <w:r>
        <w:rPr>
          <w:lang w:val="en-US"/>
        </w:rPr>
        <w:t>Ad</w:t>
      </w:r>
      <w:r w:rsidRPr="00587FAE">
        <w:t xml:space="preserve"> </w:t>
      </w:r>
      <w:proofErr w:type="spellStart"/>
      <w:r>
        <w:rPr>
          <w:lang w:val="en-US"/>
        </w:rPr>
        <w:t>Marginem</w:t>
      </w:r>
      <w:proofErr w:type="spellEnd"/>
      <w:r w:rsidRPr="00587FAE">
        <w:t>, 1993.</w:t>
      </w:r>
      <w:r>
        <w:t xml:space="preserve"> 482 с.</w:t>
      </w:r>
    </w:p>
    <w:p w:rsidR="00783191" w:rsidRPr="00B03A3D" w:rsidRDefault="00783191" w:rsidP="003A19DF">
      <w:pPr>
        <w:ind w:left="360"/>
        <w:jc w:val="both"/>
      </w:pPr>
    </w:p>
    <w:p w:rsidR="00783191" w:rsidRDefault="00783191" w:rsidP="003A19DF">
      <w:pPr>
        <w:jc w:val="both"/>
        <w:rPr>
          <w:b/>
        </w:rPr>
      </w:pPr>
      <w:r w:rsidRPr="00587FAE">
        <w:rPr>
          <w:b/>
        </w:rPr>
        <w:t>Учебники</w:t>
      </w:r>
      <w:r>
        <w:rPr>
          <w:b/>
        </w:rPr>
        <w:t xml:space="preserve"> и учебные пособия</w:t>
      </w:r>
    </w:p>
    <w:p w:rsidR="00783191" w:rsidRDefault="00783191" w:rsidP="003A19DF">
      <w:pPr>
        <w:jc w:val="both"/>
        <w:rPr>
          <w:b/>
        </w:rPr>
      </w:pPr>
    </w:p>
    <w:p w:rsidR="00783191" w:rsidRDefault="00783191" w:rsidP="003A19DF">
      <w:pPr>
        <w:numPr>
          <w:ilvl w:val="0"/>
          <w:numId w:val="2"/>
        </w:numPr>
        <w:jc w:val="both"/>
      </w:pPr>
      <w:r>
        <w:t xml:space="preserve">История советского кино. 1917-1967. В 4 тт. М.: Искусство, 1969-1978. </w:t>
      </w:r>
    </w:p>
    <w:p w:rsidR="00783191" w:rsidRDefault="00783191" w:rsidP="003A19DF">
      <w:pPr>
        <w:numPr>
          <w:ilvl w:val="0"/>
          <w:numId w:val="2"/>
        </w:numPr>
        <w:jc w:val="both"/>
      </w:pPr>
      <w:r>
        <w:t>Линдгрен Э. Искусство кино. Введение в киноведение. М.: Иностранная литература</w:t>
      </w:r>
      <w:r w:rsidRPr="001E520B">
        <w:t>, 1956. 192 с.</w:t>
      </w:r>
      <w:r>
        <w:t xml:space="preserve"> </w:t>
      </w:r>
    </w:p>
    <w:p w:rsidR="00783191" w:rsidRDefault="00783191" w:rsidP="003A19DF">
      <w:pPr>
        <w:numPr>
          <w:ilvl w:val="0"/>
          <w:numId w:val="2"/>
        </w:numPr>
        <w:jc w:val="both"/>
      </w:pPr>
      <w:proofErr w:type="spellStart"/>
      <w:r>
        <w:t>Садуль</w:t>
      </w:r>
      <w:proofErr w:type="spellEnd"/>
      <w:r>
        <w:t xml:space="preserve"> Ж. Всеобщая история кино. Т. 1-4, 6. М.: </w:t>
      </w:r>
      <w:r w:rsidRPr="00C26463">
        <w:t>Искусство,</w:t>
      </w:r>
      <w:r>
        <w:t xml:space="preserve">1958-1982. </w:t>
      </w:r>
    </w:p>
    <w:p w:rsidR="00783191" w:rsidRDefault="00783191" w:rsidP="003A19DF">
      <w:pPr>
        <w:numPr>
          <w:ilvl w:val="0"/>
          <w:numId w:val="2"/>
        </w:numPr>
        <w:jc w:val="both"/>
      </w:pPr>
      <w:proofErr w:type="spellStart"/>
      <w:r>
        <w:t>Садуль</w:t>
      </w:r>
      <w:proofErr w:type="spellEnd"/>
      <w:r>
        <w:t xml:space="preserve"> Ж. История киноискусства. М.: Искусство, 1957. 462 с.</w:t>
      </w:r>
    </w:p>
    <w:p w:rsidR="00783191" w:rsidRDefault="00783191" w:rsidP="003A19DF">
      <w:pPr>
        <w:numPr>
          <w:ilvl w:val="0"/>
          <w:numId w:val="2"/>
        </w:numPr>
        <w:jc w:val="both"/>
      </w:pPr>
      <w:r>
        <w:t xml:space="preserve">Теплиц Е. История киноискусства. С польск. В 4 т. 1895-1945. М. 1968-1974. </w:t>
      </w:r>
    </w:p>
    <w:p w:rsidR="00783191" w:rsidRDefault="00783191" w:rsidP="003A19DF">
      <w:pPr>
        <w:numPr>
          <w:ilvl w:val="0"/>
          <w:numId w:val="2"/>
        </w:numPr>
        <w:jc w:val="both"/>
      </w:pPr>
      <w:r>
        <w:t xml:space="preserve">Юренев Р. Краткая история советского кино. М.: </w:t>
      </w:r>
      <w:r w:rsidRPr="00CE0BA5">
        <w:t>БПСК, 1979</w:t>
      </w:r>
      <w:r>
        <w:t xml:space="preserve">. 284 с. </w:t>
      </w:r>
    </w:p>
    <w:p w:rsidR="00783191" w:rsidRDefault="00783191" w:rsidP="003A19DF">
      <w:pPr>
        <w:jc w:val="both"/>
      </w:pPr>
    </w:p>
    <w:p w:rsidR="00783191" w:rsidRPr="00587FAE" w:rsidRDefault="00783191" w:rsidP="003A19DF">
      <w:pPr>
        <w:jc w:val="both"/>
        <w:rPr>
          <w:b/>
        </w:rPr>
      </w:pPr>
      <w:r>
        <w:rPr>
          <w:b/>
        </w:rPr>
        <w:t xml:space="preserve">Дополнительная </w:t>
      </w:r>
      <w:r w:rsidRPr="00587FAE">
        <w:rPr>
          <w:b/>
        </w:rPr>
        <w:t>литература</w:t>
      </w:r>
    </w:p>
    <w:p w:rsidR="00783191" w:rsidRDefault="00783191" w:rsidP="003A19DF">
      <w:pPr>
        <w:jc w:val="both"/>
      </w:pPr>
    </w:p>
    <w:p w:rsidR="00783191" w:rsidRDefault="00783191" w:rsidP="003A19DF">
      <w:pPr>
        <w:numPr>
          <w:ilvl w:val="0"/>
          <w:numId w:val="4"/>
        </w:numPr>
        <w:jc w:val="both"/>
      </w:pPr>
      <w:r>
        <w:t>Монтегю А. Мир фильма. Путеводитель по кино. Л.: Искусство, 1969. 284 с.</w:t>
      </w:r>
    </w:p>
    <w:p w:rsidR="00783191" w:rsidRDefault="00783191" w:rsidP="003A19DF">
      <w:pPr>
        <w:numPr>
          <w:ilvl w:val="0"/>
          <w:numId w:val="4"/>
        </w:numPr>
        <w:jc w:val="both"/>
      </w:pPr>
      <w:r>
        <w:t>Соболев Р. Как кино стало искусством. Киев: Прогресс, 1975. 342 с.</w:t>
      </w:r>
    </w:p>
    <w:p w:rsidR="00783191" w:rsidRDefault="00783191" w:rsidP="003A19DF">
      <w:pPr>
        <w:numPr>
          <w:ilvl w:val="0"/>
          <w:numId w:val="4"/>
        </w:numPr>
        <w:jc w:val="both"/>
      </w:pPr>
      <w:r>
        <w:t xml:space="preserve">Строение фильма. Сб. статей. К. </w:t>
      </w:r>
      <w:proofErr w:type="spellStart"/>
      <w:r>
        <w:t>Метц</w:t>
      </w:r>
      <w:proofErr w:type="spellEnd"/>
      <w:r>
        <w:t>, У. Эко, Р. Барт, Р. Якобсон и др. М.: Наука, 1984. 436 с.</w:t>
      </w:r>
    </w:p>
    <w:p w:rsidR="00783191" w:rsidRPr="00C26463" w:rsidRDefault="00783191" w:rsidP="003A19DF">
      <w:pPr>
        <w:numPr>
          <w:ilvl w:val="0"/>
          <w:numId w:val="4"/>
        </w:numPr>
        <w:jc w:val="both"/>
      </w:pPr>
      <w:r w:rsidRPr="00C26463">
        <w:t xml:space="preserve">Новейшая история отечественного кино, 1986-2000: В 7 т. / </w:t>
      </w:r>
      <w:proofErr w:type="spellStart"/>
      <w:r w:rsidRPr="00C26463">
        <w:t>Коллект</w:t>
      </w:r>
      <w:proofErr w:type="spellEnd"/>
      <w:r w:rsidRPr="00C26463">
        <w:t xml:space="preserve">. </w:t>
      </w:r>
      <w:proofErr w:type="gramStart"/>
      <w:r w:rsidRPr="00C26463">
        <w:t>автор ;</w:t>
      </w:r>
      <w:proofErr w:type="gramEnd"/>
      <w:r w:rsidRPr="00C26463">
        <w:t xml:space="preserve"> </w:t>
      </w:r>
      <w:proofErr w:type="spellStart"/>
      <w:r w:rsidRPr="00C26463">
        <w:t>Кол.авт</w:t>
      </w:r>
      <w:proofErr w:type="spellEnd"/>
      <w:r w:rsidRPr="00C26463">
        <w:t xml:space="preserve">. М-во культуры Рос. Федерации, гл. ред. </w:t>
      </w:r>
      <w:proofErr w:type="spellStart"/>
      <w:r w:rsidRPr="00C26463">
        <w:t>Аркус</w:t>
      </w:r>
      <w:proofErr w:type="spellEnd"/>
      <w:r w:rsidRPr="00C26463">
        <w:t xml:space="preserve">, Любовь Юрьевна. </w:t>
      </w:r>
      <w:proofErr w:type="gramStart"/>
      <w:r w:rsidRPr="00C26463">
        <w:t>СПб.:</w:t>
      </w:r>
      <w:proofErr w:type="gramEnd"/>
      <w:r w:rsidRPr="00C26463">
        <w:t xml:space="preserve"> Сеанс, 2001</w:t>
      </w:r>
      <w:r>
        <w:t>. 684 с.</w:t>
      </w:r>
    </w:p>
    <w:p w:rsidR="00783191" w:rsidRPr="008257C5" w:rsidRDefault="00783191" w:rsidP="003A19DF">
      <w:pPr>
        <w:pStyle w:val="Normal1"/>
        <w:numPr>
          <w:ilvl w:val="0"/>
          <w:numId w:val="4"/>
        </w:numPr>
        <w:jc w:val="both"/>
        <w:rPr>
          <w:szCs w:val="24"/>
          <w:lang w:val="ru-RU"/>
        </w:rPr>
      </w:pPr>
      <w:r w:rsidRPr="008257C5">
        <w:rPr>
          <w:lang w:val="ru-RU"/>
        </w:rPr>
        <w:t xml:space="preserve">Жанры кино / </w:t>
      </w:r>
      <w:proofErr w:type="spellStart"/>
      <w:proofErr w:type="gramStart"/>
      <w:r w:rsidRPr="008257C5">
        <w:rPr>
          <w:lang w:val="ru-RU"/>
        </w:rPr>
        <w:t>редкол</w:t>
      </w:r>
      <w:proofErr w:type="spellEnd"/>
      <w:r w:rsidRPr="008257C5">
        <w:rPr>
          <w:lang w:val="ru-RU"/>
        </w:rPr>
        <w:t>.:</w:t>
      </w:r>
      <w:proofErr w:type="gramEnd"/>
      <w:r w:rsidRPr="008257C5">
        <w:rPr>
          <w:lang w:val="ru-RU"/>
        </w:rPr>
        <w:t xml:space="preserve"> В. И. Фомин; Кол. авт. Науч.-</w:t>
      </w:r>
      <w:proofErr w:type="spellStart"/>
      <w:r w:rsidRPr="008257C5">
        <w:rPr>
          <w:lang w:val="ru-RU"/>
        </w:rPr>
        <w:t>исслед</w:t>
      </w:r>
      <w:proofErr w:type="spellEnd"/>
      <w:r w:rsidRPr="008257C5">
        <w:rPr>
          <w:lang w:val="ru-RU"/>
        </w:rPr>
        <w:t xml:space="preserve">. ин-т теории и истории кино Госкино СССР. М.: Искусство, 1979.  </w:t>
      </w:r>
      <w:proofErr w:type="gramStart"/>
      <w:r w:rsidRPr="008257C5">
        <w:t>319</w:t>
      </w:r>
      <w:proofErr w:type="gramEnd"/>
      <w:r w:rsidRPr="008257C5">
        <w:t xml:space="preserve"> с.</w:t>
      </w:r>
    </w:p>
    <w:p w:rsidR="00783191" w:rsidRDefault="00783191" w:rsidP="003A19DF">
      <w:pPr>
        <w:numPr>
          <w:ilvl w:val="0"/>
          <w:numId w:val="4"/>
        </w:numPr>
        <w:jc w:val="both"/>
      </w:pPr>
      <w:r w:rsidRPr="00C26463">
        <w:t>Немое кино / С.В.</w:t>
      </w:r>
      <w:r>
        <w:t xml:space="preserve"> </w:t>
      </w:r>
      <w:r w:rsidRPr="00C26463">
        <w:t xml:space="preserve">Комаров и </w:t>
      </w:r>
      <w:proofErr w:type="spellStart"/>
      <w:r w:rsidRPr="00C26463">
        <w:t>Всесоюз</w:t>
      </w:r>
      <w:proofErr w:type="spellEnd"/>
      <w:r w:rsidRPr="00C26463">
        <w:t>. гос. ин-т кинематографии. М.: Искусство, 1965.  415</w:t>
      </w:r>
      <w:r>
        <w:t xml:space="preserve"> </w:t>
      </w:r>
      <w:r w:rsidRPr="00C26463">
        <w:t>с.</w:t>
      </w:r>
    </w:p>
    <w:p w:rsidR="00783191" w:rsidRDefault="00783191" w:rsidP="003A19DF">
      <w:pPr>
        <w:numPr>
          <w:ilvl w:val="0"/>
          <w:numId w:val="4"/>
        </w:numPr>
        <w:jc w:val="both"/>
      </w:pPr>
      <w:proofErr w:type="spellStart"/>
      <w:r w:rsidRPr="00C26463">
        <w:t>Бейли</w:t>
      </w:r>
      <w:proofErr w:type="spellEnd"/>
      <w:r w:rsidRPr="00C26463">
        <w:t xml:space="preserve"> К. </w:t>
      </w:r>
      <w:r>
        <w:t>Кино: фильмы, ставшие событиями</w:t>
      </w:r>
      <w:r w:rsidRPr="00C26463">
        <w:t>: Пер. с фр</w:t>
      </w:r>
      <w:r>
        <w:t>.</w:t>
      </w:r>
      <w:r w:rsidRPr="00C26463">
        <w:t xml:space="preserve"> / Клод </w:t>
      </w:r>
      <w:proofErr w:type="spellStart"/>
      <w:r w:rsidRPr="00C26463">
        <w:t>Бейли</w:t>
      </w:r>
      <w:proofErr w:type="spellEnd"/>
      <w:r w:rsidRPr="00C26463">
        <w:t xml:space="preserve">. </w:t>
      </w:r>
      <w:proofErr w:type="gramStart"/>
      <w:r w:rsidRPr="00C26463">
        <w:t>СПб.:</w:t>
      </w:r>
      <w:proofErr w:type="gramEnd"/>
      <w:r w:rsidRPr="00C26463">
        <w:t xml:space="preserve"> Акад. проект, 1998. 394 с. </w:t>
      </w:r>
    </w:p>
    <w:p w:rsidR="00783191" w:rsidRPr="00B03A3D" w:rsidRDefault="00783191" w:rsidP="003A19DF">
      <w:pPr>
        <w:pStyle w:val="Normal1"/>
        <w:numPr>
          <w:ilvl w:val="0"/>
          <w:numId w:val="4"/>
        </w:numPr>
        <w:jc w:val="both"/>
        <w:rPr>
          <w:szCs w:val="24"/>
          <w:lang w:val="ru-RU"/>
        </w:rPr>
      </w:pPr>
      <w:r w:rsidRPr="00B03A3D">
        <w:rPr>
          <w:szCs w:val="24"/>
          <w:lang w:val="ru-RU"/>
        </w:rPr>
        <w:t>Рене А. Сборник. М.: Искусство, 1972.</w:t>
      </w:r>
      <w:r>
        <w:rPr>
          <w:szCs w:val="24"/>
          <w:lang w:val="ru-RU"/>
        </w:rPr>
        <w:t xml:space="preserve"> 287 с. </w:t>
      </w:r>
    </w:p>
    <w:p w:rsidR="00783191" w:rsidRPr="00C26463" w:rsidRDefault="00783191" w:rsidP="003A19DF">
      <w:pPr>
        <w:numPr>
          <w:ilvl w:val="0"/>
          <w:numId w:val="4"/>
        </w:numPr>
        <w:jc w:val="both"/>
      </w:pPr>
      <w:r w:rsidRPr="00C26463">
        <w:t>Кинематограф оттепели: Док. и свидетельства / НИИ киноискусства Госкино Рос. Фе</w:t>
      </w:r>
      <w:r>
        <w:t xml:space="preserve">дерации и </w:t>
      </w:r>
      <w:proofErr w:type="spellStart"/>
      <w:r>
        <w:t>коммент</w:t>
      </w:r>
      <w:proofErr w:type="spellEnd"/>
      <w:r>
        <w:t>. В.И. Фомин</w:t>
      </w:r>
      <w:r w:rsidRPr="00C26463">
        <w:t>. М.: Материк, 1998. 458 с.</w:t>
      </w:r>
    </w:p>
    <w:p w:rsidR="00783191" w:rsidRDefault="00783191" w:rsidP="003A19DF">
      <w:pPr>
        <w:numPr>
          <w:ilvl w:val="0"/>
          <w:numId w:val="4"/>
        </w:numPr>
        <w:jc w:val="both"/>
      </w:pPr>
      <w:r w:rsidRPr="00C26463">
        <w:t xml:space="preserve">Российское кино: парадоксы обновления: К 100-летию мирового кино / </w:t>
      </w:r>
      <w:proofErr w:type="spellStart"/>
      <w:r w:rsidRPr="00C26463">
        <w:t>Роскомкино</w:t>
      </w:r>
      <w:proofErr w:type="spellEnd"/>
      <w:r w:rsidRPr="00C26463">
        <w:t xml:space="preserve">. НИИ киноискусства и Отв. за </w:t>
      </w:r>
      <w:proofErr w:type="spellStart"/>
      <w:r w:rsidRPr="00C26463">
        <w:t>вып</w:t>
      </w:r>
      <w:proofErr w:type="spellEnd"/>
      <w:r w:rsidRPr="00C26463">
        <w:t>. В.С. Листов</w:t>
      </w:r>
      <w:r>
        <w:t xml:space="preserve">. </w:t>
      </w:r>
      <w:r w:rsidRPr="00C26463">
        <w:t>М.: Материк, 1995. 140 с.</w:t>
      </w:r>
    </w:p>
    <w:p w:rsidR="00783191" w:rsidRPr="00C26463" w:rsidRDefault="00783191" w:rsidP="003A19DF">
      <w:pPr>
        <w:numPr>
          <w:ilvl w:val="0"/>
          <w:numId w:val="4"/>
        </w:numPr>
        <w:jc w:val="both"/>
      </w:pPr>
      <w:r>
        <w:t xml:space="preserve">Лотман Ю.М., </w:t>
      </w:r>
      <w:proofErr w:type="spellStart"/>
      <w:r>
        <w:t>Цивьян</w:t>
      </w:r>
      <w:proofErr w:type="spellEnd"/>
      <w:r>
        <w:t xml:space="preserve"> Ю.Г. Диалог с экраном. Таллинн, 1994. 215 с.</w:t>
      </w:r>
    </w:p>
    <w:p w:rsidR="00783191" w:rsidRPr="00C26463" w:rsidRDefault="00783191" w:rsidP="003A19DF">
      <w:pPr>
        <w:numPr>
          <w:ilvl w:val="0"/>
          <w:numId w:val="4"/>
        </w:numPr>
        <w:jc w:val="both"/>
      </w:pPr>
      <w:proofErr w:type="spellStart"/>
      <w:r w:rsidRPr="00C26463">
        <w:t>Цивьян</w:t>
      </w:r>
      <w:proofErr w:type="spellEnd"/>
      <w:r w:rsidRPr="00C26463">
        <w:t xml:space="preserve"> Ю.Г. Историческая рецепция кино: Кинематограф в России, 1896-1930 / Ю. Г. </w:t>
      </w:r>
      <w:proofErr w:type="spellStart"/>
      <w:r w:rsidRPr="00C26463">
        <w:t>Цивьян</w:t>
      </w:r>
      <w:proofErr w:type="spellEnd"/>
      <w:r w:rsidRPr="00C26463">
        <w:t xml:space="preserve"> и </w:t>
      </w:r>
      <w:proofErr w:type="spellStart"/>
      <w:r w:rsidRPr="00C26463">
        <w:t>Латв</w:t>
      </w:r>
      <w:proofErr w:type="spellEnd"/>
      <w:r w:rsidRPr="00C26463">
        <w:t xml:space="preserve">. акад. наук. Ин-т яз. и лит. Рига: </w:t>
      </w:r>
      <w:proofErr w:type="spellStart"/>
      <w:r w:rsidRPr="00C26463">
        <w:t>Зинатне</w:t>
      </w:r>
      <w:proofErr w:type="spellEnd"/>
      <w:r w:rsidRPr="00C26463">
        <w:t>, 1991. 492 с.</w:t>
      </w:r>
    </w:p>
    <w:p w:rsidR="00783191" w:rsidRPr="0068049A" w:rsidRDefault="00783191" w:rsidP="003A19DF">
      <w:pPr>
        <w:numPr>
          <w:ilvl w:val="0"/>
          <w:numId w:val="4"/>
        </w:numPr>
        <w:jc w:val="both"/>
      </w:pPr>
      <w:proofErr w:type="spellStart"/>
      <w:r w:rsidRPr="00C26463">
        <w:t>Делез</w:t>
      </w:r>
      <w:proofErr w:type="spellEnd"/>
      <w:r w:rsidRPr="003A19DF">
        <w:rPr>
          <w:lang w:val="en-US"/>
        </w:rPr>
        <w:t xml:space="preserve"> </w:t>
      </w:r>
      <w:r w:rsidRPr="00C26463">
        <w:t>Ж</w:t>
      </w:r>
      <w:r w:rsidRPr="003A19DF">
        <w:rPr>
          <w:lang w:val="en-US"/>
        </w:rPr>
        <w:t xml:space="preserve">. </w:t>
      </w:r>
      <w:r>
        <w:t>Кино</w:t>
      </w:r>
      <w:r w:rsidRPr="003A19DF">
        <w:rPr>
          <w:lang w:val="en-US"/>
        </w:rPr>
        <w:t xml:space="preserve">. </w:t>
      </w:r>
      <w:r>
        <w:t>М</w:t>
      </w:r>
      <w:r w:rsidRPr="003A19DF">
        <w:rPr>
          <w:lang w:val="en-US"/>
        </w:rPr>
        <w:t xml:space="preserve">.: </w:t>
      </w:r>
      <w:r w:rsidRPr="00231488">
        <w:rPr>
          <w:lang w:val="en-US"/>
        </w:rPr>
        <w:t>Ad</w:t>
      </w:r>
      <w:r w:rsidRPr="003A19DF">
        <w:rPr>
          <w:lang w:val="en-US"/>
        </w:rPr>
        <w:t xml:space="preserve"> </w:t>
      </w:r>
      <w:proofErr w:type="spellStart"/>
      <w:r w:rsidRPr="00231488">
        <w:rPr>
          <w:lang w:val="en-US"/>
        </w:rPr>
        <w:t>Marginem</w:t>
      </w:r>
      <w:proofErr w:type="spellEnd"/>
      <w:r w:rsidRPr="003A19DF">
        <w:rPr>
          <w:lang w:val="en-US"/>
        </w:rPr>
        <w:t xml:space="preserve">, 2004. </w:t>
      </w:r>
      <w:r>
        <w:t>648 с.</w:t>
      </w:r>
    </w:p>
    <w:p w:rsidR="00783191" w:rsidRPr="00C26463" w:rsidRDefault="00783191" w:rsidP="003A19DF">
      <w:pPr>
        <w:numPr>
          <w:ilvl w:val="0"/>
          <w:numId w:val="4"/>
        </w:numPr>
        <w:jc w:val="both"/>
      </w:pPr>
      <w:r w:rsidRPr="00C26463">
        <w:t>Искусство миллионов: Советское кино, 1917-1957 / вступ. ст., сост. Д. С. Писаревский</w:t>
      </w:r>
      <w:r>
        <w:t xml:space="preserve">. </w:t>
      </w:r>
      <w:r w:rsidRPr="00C26463">
        <w:t xml:space="preserve">М.: Искусство, 1958. 623 с. </w:t>
      </w:r>
    </w:p>
    <w:p w:rsidR="00783191" w:rsidRDefault="00783191" w:rsidP="003A19DF">
      <w:pPr>
        <w:numPr>
          <w:ilvl w:val="0"/>
          <w:numId w:val="4"/>
        </w:numPr>
        <w:spacing w:line="360" w:lineRule="auto"/>
        <w:jc w:val="both"/>
      </w:pPr>
      <w:r>
        <w:t>Шкловский В. Эйзенштейн. М.: Искусство, 1976. 293 с.</w:t>
      </w:r>
    </w:p>
    <w:p w:rsidR="00783191" w:rsidRDefault="00783191" w:rsidP="003A19DF">
      <w:pPr>
        <w:jc w:val="both"/>
        <w:rPr>
          <w:b/>
        </w:rPr>
      </w:pPr>
    </w:p>
    <w:p w:rsidR="00783191" w:rsidRDefault="00783191" w:rsidP="003A19DF">
      <w:pPr>
        <w:jc w:val="both"/>
        <w:rPr>
          <w:b/>
        </w:rPr>
      </w:pPr>
      <w:r>
        <w:rPr>
          <w:b/>
        </w:rPr>
        <w:t>Справочные издания</w:t>
      </w:r>
    </w:p>
    <w:p w:rsidR="00783191" w:rsidRDefault="00783191" w:rsidP="003A19DF">
      <w:pPr>
        <w:jc w:val="both"/>
        <w:rPr>
          <w:b/>
        </w:rPr>
      </w:pPr>
    </w:p>
    <w:p w:rsidR="00783191" w:rsidRDefault="00783191" w:rsidP="003A19DF">
      <w:pPr>
        <w:numPr>
          <w:ilvl w:val="0"/>
          <w:numId w:val="3"/>
        </w:numPr>
        <w:jc w:val="both"/>
      </w:pPr>
      <w:r>
        <w:t>Кино. Энциклопедический словарь. М.: Советская энциклопедия, 1986. С. 452.</w:t>
      </w:r>
    </w:p>
    <w:p w:rsidR="00783191" w:rsidRPr="00C26463" w:rsidRDefault="00783191" w:rsidP="003A19DF">
      <w:pPr>
        <w:numPr>
          <w:ilvl w:val="0"/>
          <w:numId w:val="3"/>
        </w:numPr>
        <w:jc w:val="both"/>
      </w:pPr>
      <w:r w:rsidRPr="00C26463">
        <w:t>1001 видеофильм: Каталог-справочник</w:t>
      </w:r>
      <w:r>
        <w:t xml:space="preserve">, 1970-1991 гг. </w:t>
      </w:r>
      <w:proofErr w:type="gramStart"/>
      <w:r w:rsidRPr="00C26463">
        <w:t>СПб.:</w:t>
      </w:r>
      <w:proofErr w:type="gramEnd"/>
      <w:r w:rsidRPr="00C26463">
        <w:t xml:space="preserve"> АЛГА-фонд, 1991. 325 с. </w:t>
      </w:r>
    </w:p>
    <w:p w:rsidR="00783191" w:rsidRPr="00C26463" w:rsidRDefault="00783191" w:rsidP="003A19DF">
      <w:pPr>
        <w:numPr>
          <w:ilvl w:val="0"/>
          <w:numId w:val="3"/>
        </w:numPr>
        <w:jc w:val="both"/>
      </w:pPr>
      <w:r>
        <w:t>Первый век кино</w:t>
      </w:r>
      <w:r w:rsidRPr="00C26463">
        <w:t>: Попул</w:t>
      </w:r>
      <w:r>
        <w:t>ярная э</w:t>
      </w:r>
      <w:r w:rsidRPr="00C26463">
        <w:t>нцикл</w:t>
      </w:r>
      <w:r>
        <w:t>опедия.</w:t>
      </w:r>
      <w:r w:rsidRPr="00C26463">
        <w:t xml:space="preserve"> М.: </w:t>
      </w:r>
      <w:proofErr w:type="spellStart"/>
      <w:r w:rsidRPr="00C26463">
        <w:t>Локид</w:t>
      </w:r>
      <w:proofErr w:type="spellEnd"/>
      <w:r w:rsidRPr="00C26463">
        <w:t>, 1996. 711,8 с.</w:t>
      </w:r>
    </w:p>
    <w:p w:rsidR="00783191" w:rsidRPr="00C26463" w:rsidRDefault="00783191" w:rsidP="003A19DF">
      <w:pPr>
        <w:numPr>
          <w:ilvl w:val="0"/>
          <w:numId w:val="3"/>
        </w:numPr>
        <w:jc w:val="both"/>
      </w:pPr>
      <w:r w:rsidRPr="00C26463">
        <w:t xml:space="preserve">Кино России: новые имена (1986-1995): </w:t>
      </w:r>
      <w:proofErr w:type="gramStart"/>
      <w:r w:rsidRPr="00C26463">
        <w:t>Справ.:</w:t>
      </w:r>
      <w:proofErr w:type="gramEnd"/>
      <w:r w:rsidRPr="00C26463">
        <w:t xml:space="preserve"> Сценаристы. Режиссеры. Актеры. Операторы. Художники. Композиторы. </w:t>
      </w:r>
      <w:proofErr w:type="spellStart"/>
      <w:r w:rsidRPr="00C26463">
        <w:t>Продюссеры</w:t>
      </w:r>
      <w:proofErr w:type="spellEnd"/>
      <w:r w:rsidRPr="00C26463">
        <w:t xml:space="preserve"> и </w:t>
      </w:r>
      <w:proofErr w:type="spellStart"/>
      <w:r w:rsidRPr="00C26463">
        <w:t>дистрибьютеры</w:t>
      </w:r>
      <w:proofErr w:type="spellEnd"/>
      <w:r w:rsidRPr="00C26463">
        <w:t xml:space="preserve"> / Госкино Рос. Федерации. НИИ киноискусства и </w:t>
      </w:r>
      <w:proofErr w:type="gramStart"/>
      <w:r w:rsidRPr="00C26463">
        <w:t>Сост.</w:t>
      </w:r>
      <w:proofErr w:type="gramEnd"/>
      <w:r w:rsidRPr="00C26463">
        <w:t xml:space="preserve"> и ред. справ. Н. </w:t>
      </w:r>
      <w:proofErr w:type="spellStart"/>
      <w:proofErr w:type="gramStart"/>
      <w:r w:rsidRPr="00C26463">
        <w:t>Милосердова</w:t>
      </w:r>
      <w:proofErr w:type="spellEnd"/>
      <w:r w:rsidRPr="00C26463">
        <w:t xml:space="preserve"> .</w:t>
      </w:r>
      <w:proofErr w:type="gramEnd"/>
      <w:r w:rsidRPr="00C26463">
        <w:t xml:space="preserve"> М.</w:t>
      </w:r>
      <w:r>
        <w:t>:</w:t>
      </w:r>
      <w:r w:rsidRPr="00C26463">
        <w:t xml:space="preserve"> </w:t>
      </w:r>
      <w:proofErr w:type="spellStart"/>
      <w:r w:rsidRPr="00C26463">
        <w:t>Б.и</w:t>
      </w:r>
      <w:proofErr w:type="spellEnd"/>
      <w:r w:rsidRPr="00C26463">
        <w:t>., 1996. 217 с.</w:t>
      </w:r>
    </w:p>
    <w:p w:rsidR="00783191" w:rsidRPr="00C26463" w:rsidRDefault="00783191" w:rsidP="003A19DF">
      <w:pPr>
        <w:numPr>
          <w:ilvl w:val="0"/>
          <w:numId w:val="3"/>
        </w:numPr>
        <w:jc w:val="both"/>
      </w:pPr>
      <w:r w:rsidRPr="00C26463">
        <w:lastRenderedPageBreak/>
        <w:t>История отечественного кино: Докумен</w:t>
      </w:r>
      <w:r>
        <w:t xml:space="preserve">ты. Мемуары. Письма / </w:t>
      </w:r>
      <w:proofErr w:type="spellStart"/>
      <w:r>
        <w:t>Коллект</w:t>
      </w:r>
      <w:proofErr w:type="spellEnd"/>
      <w:r>
        <w:t>. а</w:t>
      </w:r>
      <w:r w:rsidRPr="00C26463">
        <w:t>втор</w:t>
      </w:r>
      <w:r>
        <w:t xml:space="preserve">. </w:t>
      </w:r>
      <w:proofErr w:type="spellStart"/>
      <w:r w:rsidRPr="00C26463">
        <w:t>Роскомкино</w:t>
      </w:r>
      <w:proofErr w:type="spellEnd"/>
      <w:r w:rsidRPr="00C26463">
        <w:t>.</w:t>
      </w:r>
      <w:r>
        <w:t xml:space="preserve"> НИИ киноискусства. С</w:t>
      </w:r>
      <w:r w:rsidRPr="00C26463">
        <w:t>ост.: Листов, В.С., Хохлова, Е.С. М.: Материк, 1996.</w:t>
      </w:r>
      <w:r>
        <w:t xml:space="preserve">  542 с.</w:t>
      </w:r>
    </w:p>
    <w:p w:rsidR="00783191" w:rsidRDefault="00783191" w:rsidP="00B420AC"/>
    <w:p w:rsidR="00D226EB" w:rsidRDefault="00D226EB" w:rsidP="00321F50">
      <w:pPr>
        <w:jc w:val="center"/>
        <w:rPr>
          <w:b/>
        </w:rPr>
      </w:pPr>
    </w:p>
    <w:p w:rsidR="00D226EB" w:rsidRDefault="00D226EB" w:rsidP="00321F50">
      <w:pPr>
        <w:jc w:val="center"/>
        <w:rPr>
          <w:b/>
        </w:rPr>
      </w:pPr>
    </w:p>
    <w:p w:rsidR="00783191" w:rsidRPr="00961A20" w:rsidRDefault="00783191" w:rsidP="00321F50">
      <w:pPr>
        <w:jc w:val="center"/>
        <w:rPr>
          <w:b/>
        </w:rPr>
      </w:pPr>
      <w:r w:rsidRPr="00961A20">
        <w:rPr>
          <w:b/>
        </w:rPr>
        <w:t>ПРИМЕРНЫЕ КОНТРОЛЬНЫЕ ВОПРОСЫ ПО КУРСУ</w:t>
      </w:r>
    </w:p>
    <w:p w:rsidR="00783191" w:rsidRDefault="00783191" w:rsidP="00B420AC"/>
    <w:p w:rsidR="00783191" w:rsidRDefault="00783191" w:rsidP="00961A20">
      <w:pPr>
        <w:pStyle w:val="3"/>
        <w:jc w:val="both"/>
      </w:pP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Рождение кино и его развитие в дозвуковой период.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proofErr w:type="gramStart"/>
      <w:r w:rsidRPr="00C26463">
        <w:t>Визуальный  «</w:t>
      </w:r>
      <w:proofErr w:type="gramEnd"/>
      <w:r w:rsidRPr="00C26463">
        <w:t xml:space="preserve">язык» кино. 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>
        <w:t>История возникновения</w:t>
      </w:r>
      <w:r w:rsidRPr="00C26463">
        <w:t xml:space="preserve"> основных </w:t>
      </w:r>
      <w:proofErr w:type="spellStart"/>
      <w:r w:rsidRPr="00C26463">
        <w:t>киножанров</w:t>
      </w:r>
      <w:proofErr w:type="spellEnd"/>
      <w:r w:rsidRPr="00C26463">
        <w:t>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Соотношение языка живописи и языка кинематографа.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 xml:space="preserve">Язык литературы и язык кино. Формалисты об искусстве слова и кинематографа. 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Фотография и кинообраз</w:t>
      </w:r>
      <w:r>
        <w:t>. Проблемы соответствия.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 xml:space="preserve">Вклад Люмьеров и </w:t>
      </w:r>
      <w:proofErr w:type="spellStart"/>
      <w:r w:rsidRPr="00C26463">
        <w:t>Мельес</w:t>
      </w:r>
      <w:r>
        <w:t>а</w:t>
      </w:r>
      <w:proofErr w:type="spellEnd"/>
      <w:r>
        <w:t xml:space="preserve"> в развитие средств</w:t>
      </w:r>
      <w:r w:rsidRPr="00C26463">
        <w:t xml:space="preserve"> </w:t>
      </w:r>
      <w:proofErr w:type="spellStart"/>
      <w:r w:rsidRPr="00C26463">
        <w:t>кино</w:t>
      </w:r>
      <w:r>
        <w:t>выразительности</w:t>
      </w:r>
      <w:proofErr w:type="spellEnd"/>
      <w:r w:rsidRPr="00C26463">
        <w:t>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 xml:space="preserve">Достижения киноискусства в </w:t>
      </w:r>
      <w:r>
        <w:t>дозвуковой период</w:t>
      </w:r>
      <w:r w:rsidRPr="00C26463">
        <w:t>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Язык театральной драматургии и развитие средств выразительности в кинематографии.</w:t>
      </w:r>
    </w:p>
    <w:p w:rsidR="00783191" w:rsidRDefault="00783191" w:rsidP="00961A20">
      <w:pPr>
        <w:numPr>
          <w:ilvl w:val="0"/>
          <w:numId w:val="5"/>
        </w:numPr>
        <w:jc w:val="both"/>
      </w:pPr>
      <w:r w:rsidRPr="00C26463">
        <w:t xml:space="preserve"> Понятие «фотогения» и вклад теоретиков немого кинематографа в развитие науки о кино. 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 xml:space="preserve">Приход звука и формирование </w:t>
      </w:r>
      <w:proofErr w:type="spellStart"/>
      <w:r w:rsidRPr="00C26463">
        <w:t>звукозрительного</w:t>
      </w:r>
      <w:proofErr w:type="spellEnd"/>
      <w:r w:rsidRPr="00C26463">
        <w:t xml:space="preserve"> «языка» кино.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 xml:space="preserve"> «Золотой фонд» киноискусства 30-х годов.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Возникновение «нового» языка кино, основанного на синтезе изображения и звука.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>
        <w:t xml:space="preserve">Понятие </w:t>
      </w:r>
      <w:r w:rsidRPr="00C26463">
        <w:t>«</w:t>
      </w:r>
      <w:r>
        <w:t>в</w:t>
      </w:r>
      <w:r w:rsidRPr="00C26463">
        <w:t>ертикальн</w:t>
      </w:r>
      <w:r>
        <w:t>ого</w:t>
      </w:r>
      <w:r w:rsidRPr="00C26463">
        <w:t xml:space="preserve"> монтаж</w:t>
      </w:r>
      <w:r>
        <w:t>а</w:t>
      </w:r>
      <w:r w:rsidRPr="00C26463">
        <w:t xml:space="preserve">». 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Роль российского кинематографа в развитии мирового кинематографического искусства.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Творчество С.М. Эйзенштейна («Стачка», «Броненосец «Потемкин»).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 xml:space="preserve">Основные персоналии российского кинематографа начала </w:t>
      </w:r>
      <w:r w:rsidRPr="00C26463">
        <w:rPr>
          <w:lang w:val="en-US"/>
        </w:rPr>
        <w:t>XX</w:t>
      </w:r>
      <w:r w:rsidRPr="00C26463">
        <w:t xml:space="preserve"> века Кулешов, Козинцев, </w:t>
      </w:r>
      <w:proofErr w:type="spellStart"/>
      <w:r w:rsidRPr="00C26463">
        <w:t>Трауберг</w:t>
      </w:r>
      <w:proofErr w:type="spellEnd"/>
      <w:r w:rsidRPr="00C26463">
        <w:t xml:space="preserve">, Герасимов, Пудовкин, </w:t>
      </w:r>
      <w:proofErr w:type="spellStart"/>
      <w:r w:rsidRPr="00C26463">
        <w:t>Пырьев</w:t>
      </w:r>
      <w:proofErr w:type="spellEnd"/>
      <w:r w:rsidRPr="00C26463">
        <w:t xml:space="preserve">, </w:t>
      </w:r>
      <w:proofErr w:type="spellStart"/>
      <w:r w:rsidRPr="00C26463">
        <w:t>Барнет</w:t>
      </w:r>
      <w:proofErr w:type="spellEnd"/>
      <w:r w:rsidRPr="00C26463">
        <w:t>, Ромм.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 xml:space="preserve">Послевоенный отечественный кинематограф: творчество </w:t>
      </w:r>
      <w:proofErr w:type="spellStart"/>
      <w:r w:rsidRPr="00C26463">
        <w:t>Калатозова</w:t>
      </w:r>
      <w:proofErr w:type="spellEnd"/>
      <w:r w:rsidRPr="00C26463">
        <w:t>. Кинематограф «оттепели»: творчество Рязанова, Данелия.</w:t>
      </w:r>
    </w:p>
    <w:p w:rsidR="00783191" w:rsidRPr="00C26463" w:rsidRDefault="00783191" w:rsidP="00961A20">
      <w:pPr>
        <w:numPr>
          <w:ilvl w:val="0"/>
          <w:numId w:val="5"/>
        </w:numPr>
        <w:jc w:val="both"/>
      </w:pPr>
      <w:r w:rsidRPr="00C26463">
        <w:t>Творчество А. Тарковского.</w:t>
      </w:r>
    </w:p>
    <w:p w:rsidR="00783191" w:rsidRDefault="00783191" w:rsidP="00961A20">
      <w:pPr>
        <w:pStyle w:val="a6"/>
        <w:numPr>
          <w:ilvl w:val="0"/>
          <w:numId w:val="5"/>
        </w:numPr>
      </w:pPr>
      <w:r w:rsidRPr="00C26463">
        <w:t>Современное состояние кино России.</w:t>
      </w:r>
    </w:p>
    <w:p w:rsidR="00783191" w:rsidRDefault="00783191" w:rsidP="00B420AC"/>
    <w:p w:rsidR="00783191" w:rsidRPr="003D1CDF" w:rsidRDefault="00783191" w:rsidP="00321F50">
      <w:pPr>
        <w:jc w:val="center"/>
        <w:rPr>
          <w:b/>
        </w:rPr>
      </w:pPr>
      <w:r w:rsidRPr="003D1CDF">
        <w:rPr>
          <w:b/>
        </w:rPr>
        <w:t>ПРИМЕРНАЯ ТЕМАТИКА КОНТРОЛЬНЫХ РАБОТ</w:t>
      </w:r>
    </w:p>
    <w:p w:rsidR="00783191" w:rsidRDefault="00783191" w:rsidP="00B420AC"/>
    <w:p w:rsidR="00783191" w:rsidRDefault="00783191" w:rsidP="003D1CDF">
      <w:pPr>
        <w:pStyle w:val="3"/>
        <w:jc w:val="center"/>
        <w:rPr>
          <w:color w:val="000000"/>
        </w:rPr>
      </w:pPr>
    </w:p>
    <w:p w:rsidR="00783191" w:rsidRPr="003D1CDF" w:rsidRDefault="00783191" w:rsidP="003D1CDF">
      <w:pPr>
        <w:pStyle w:val="a3"/>
        <w:numPr>
          <w:ilvl w:val="0"/>
          <w:numId w:val="6"/>
        </w:numPr>
        <w:overflowPunct/>
        <w:autoSpaceDE/>
        <w:autoSpaceDN/>
        <w:adjustRightInd/>
        <w:spacing w:line="240" w:lineRule="auto"/>
        <w:jc w:val="both"/>
        <w:textAlignment w:val="auto"/>
        <w:rPr>
          <w:b w:val="0"/>
          <w:sz w:val="24"/>
          <w:szCs w:val="24"/>
          <w:u w:val="none"/>
        </w:rPr>
      </w:pPr>
      <w:r w:rsidRPr="003D1CDF">
        <w:rPr>
          <w:b w:val="0"/>
          <w:sz w:val="24"/>
          <w:szCs w:val="24"/>
          <w:u w:val="none"/>
        </w:rPr>
        <w:t xml:space="preserve">История </w:t>
      </w:r>
      <w:r>
        <w:rPr>
          <w:b w:val="0"/>
          <w:sz w:val="24"/>
          <w:szCs w:val="24"/>
          <w:u w:val="none"/>
        </w:rPr>
        <w:t>возникновения</w:t>
      </w:r>
      <w:r w:rsidRPr="003D1CDF">
        <w:rPr>
          <w:b w:val="0"/>
          <w:sz w:val="24"/>
          <w:szCs w:val="24"/>
          <w:u w:val="none"/>
        </w:rPr>
        <w:t xml:space="preserve"> кинематографа</w:t>
      </w:r>
      <w:r>
        <w:rPr>
          <w:b w:val="0"/>
          <w:sz w:val="24"/>
          <w:szCs w:val="24"/>
          <w:u w:val="none"/>
        </w:rPr>
        <w:t xml:space="preserve"> в России.</w:t>
      </w:r>
    </w:p>
    <w:p w:rsidR="00783191" w:rsidRPr="003D1CDF" w:rsidRDefault="00783191" w:rsidP="003D1CDF">
      <w:pPr>
        <w:pStyle w:val="a3"/>
        <w:numPr>
          <w:ilvl w:val="0"/>
          <w:numId w:val="6"/>
        </w:numPr>
        <w:overflowPunct/>
        <w:autoSpaceDE/>
        <w:autoSpaceDN/>
        <w:adjustRightInd/>
        <w:spacing w:line="240" w:lineRule="auto"/>
        <w:jc w:val="both"/>
        <w:textAlignment w:val="auto"/>
        <w:rPr>
          <w:b w:val="0"/>
          <w:sz w:val="24"/>
          <w:szCs w:val="24"/>
          <w:u w:val="none"/>
        </w:rPr>
      </w:pPr>
      <w:r w:rsidRPr="003D1CDF">
        <w:rPr>
          <w:b w:val="0"/>
          <w:sz w:val="24"/>
          <w:szCs w:val="24"/>
          <w:u w:val="none"/>
        </w:rPr>
        <w:t>Истоки документального и художественного кино.</w:t>
      </w:r>
    </w:p>
    <w:p w:rsidR="00783191" w:rsidRPr="003D1CDF" w:rsidRDefault="00783191" w:rsidP="003D1CDF">
      <w:pPr>
        <w:pStyle w:val="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3D1CDF">
        <w:rPr>
          <w:sz w:val="24"/>
          <w:szCs w:val="24"/>
        </w:rPr>
        <w:t xml:space="preserve">Игровое и документальное в советском послереволюционном </w:t>
      </w:r>
      <w:r>
        <w:rPr>
          <w:sz w:val="24"/>
          <w:szCs w:val="24"/>
        </w:rPr>
        <w:t>кино.</w:t>
      </w:r>
    </w:p>
    <w:p w:rsidR="00783191" w:rsidRPr="003D1CDF" w:rsidRDefault="00783191" w:rsidP="003D1CDF">
      <w:pPr>
        <w:pStyle w:val="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Жанровое своеобразие дореволюционного кинематографа России.</w:t>
      </w:r>
    </w:p>
    <w:p w:rsidR="00783191" w:rsidRPr="00F37282" w:rsidRDefault="00783191" w:rsidP="003D1CDF">
      <w:pPr>
        <w:numPr>
          <w:ilvl w:val="0"/>
          <w:numId w:val="6"/>
        </w:numPr>
        <w:jc w:val="both"/>
      </w:pPr>
      <w:proofErr w:type="spellStart"/>
      <w:r>
        <w:t>Агитфильмы</w:t>
      </w:r>
      <w:proofErr w:type="spellEnd"/>
      <w:r>
        <w:t xml:space="preserve"> 1918-1923 гг. и традиции дореволюционного кино</w:t>
      </w:r>
      <w:r w:rsidRPr="00F37282">
        <w:t>.</w:t>
      </w:r>
    </w:p>
    <w:p w:rsidR="00783191" w:rsidRDefault="00783191" w:rsidP="003D1CDF">
      <w:pPr>
        <w:numPr>
          <w:ilvl w:val="0"/>
          <w:numId w:val="6"/>
        </w:numPr>
        <w:jc w:val="both"/>
      </w:pPr>
      <w:r>
        <w:t>«Великие дилетанты» и их вклад в развитие кинематографа</w:t>
      </w:r>
      <w:r w:rsidRPr="00C26463">
        <w:t xml:space="preserve">. </w:t>
      </w:r>
    </w:p>
    <w:p w:rsidR="00783191" w:rsidRDefault="00783191" w:rsidP="003D1CDF">
      <w:pPr>
        <w:numPr>
          <w:ilvl w:val="0"/>
          <w:numId w:val="6"/>
        </w:numPr>
        <w:jc w:val="both"/>
      </w:pPr>
      <w:r>
        <w:t>Становление языка революционного эпоса в 1924-1931 гг.: от авангарда к четкой повествовательности.</w:t>
      </w:r>
    </w:p>
    <w:p w:rsidR="00783191" w:rsidRDefault="00783191" w:rsidP="003D1CDF">
      <w:pPr>
        <w:numPr>
          <w:ilvl w:val="0"/>
          <w:numId w:val="6"/>
        </w:numPr>
        <w:jc w:val="both"/>
      </w:pPr>
      <w:r w:rsidRPr="00C26463">
        <w:t xml:space="preserve">Психологический портрет безумия и язык экрана. </w:t>
      </w:r>
    </w:p>
    <w:p w:rsidR="00783191" w:rsidRDefault="00783191" w:rsidP="003D1CDF">
      <w:pPr>
        <w:numPr>
          <w:ilvl w:val="0"/>
          <w:numId w:val="6"/>
        </w:numPr>
        <w:jc w:val="both"/>
      </w:pPr>
      <w:r>
        <w:t>Идейно-художественные особенности советского кино эпохи сталинского классицизма</w:t>
      </w:r>
      <w:r w:rsidRPr="00C26463">
        <w:t xml:space="preserve">. </w:t>
      </w:r>
    </w:p>
    <w:p w:rsidR="00783191" w:rsidRDefault="00783191" w:rsidP="003D1CDF">
      <w:pPr>
        <w:numPr>
          <w:ilvl w:val="0"/>
          <w:numId w:val="6"/>
        </w:numPr>
      </w:pPr>
      <w:r>
        <w:t>Тема войны в фильмах 60-70-х гг. («Иваново детство» А. Тарковского, «Двадцать дней без войны» А. Германа).</w:t>
      </w:r>
    </w:p>
    <w:p w:rsidR="00783191" w:rsidRDefault="00783191" w:rsidP="003D1CDF">
      <w:pPr>
        <w:numPr>
          <w:ilvl w:val="0"/>
          <w:numId w:val="6"/>
        </w:numPr>
      </w:pPr>
      <w:r>
        <w:t>Эпоха брежневского романтизма.</w:t>
      </w:r>
    </w:p>
    <w:p w:rsidR="00783191" w:rsidRDefault="00783191" w:rsidP="00B420AC"/>
    <w:p w:rsidR="00783191" w:rsidRPr="006935AB" w:rsidRDefault="00783191" w:rsidP="006935AB">
      <w:pPr>
        <w:jc w:val="center"/>
        <w:rPr>
          <w:b/>
        </w:rPr>
      </w:pPr>
      <w:r w:rsidRPr="006935AB">
        <w:rPr>
          <w:b/>
        </w:rPr>
        <w:t>МАТЕРАЛЬНО-ТЕХНИЧЕСКОЕ ОБЕСПЕЧЕНИЕ</w:t>
      </w:r>
    </w:p>
    <w:p w:rsidR="00783191" w:rsidRDefault="00783191" w:rsidP="00B420AC"/>
    <w:p w:rsidR="00783191" w:rsidRDefault="00783191" w:rsidP="00B420AC">
      <w:r>
        <w:t>Аудитории для проведения лекций и семинаров по курсу «История отечественного киноискусства» оснащены проекторами для показа кинофильмов в цифровом формате.</w:t>
      </w:r>
    </w:p>
    <w:p w:rsidR="00783191" w:rsidRDefault="00783191" w:rsidP="00B420AC"/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D6825" w:rsidRPr="00A67187" w:rsidRDefault="004D6825" w:rsidP="004D682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АННОТАЦИЯ ПРОГРАММЫ</w:t>
      </w:r>
    </w:p>
    <w:p w:rsidR="004D6825" w:rsidRDefault="004D6825" w:rsidP="004D6825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D6825" w:rsidRPr="00DE2DDE" w:rsidRDefault="004D6825" w:rsidP="004D6825">
      <w:pPr>
        <w:spacing w:line="360" w:lineRule="auto"/>
        <w:jc w:val="both"/>
        <w:rPr>
          <w:color w:val="000000"/>
        </w:rPr>
      </w:pPr>
      <w:r w:rsidRPr="00DE2DDE">
        <w:rPr>
          <w:color w:val="000000"/>
        </w:rPr>
        <w:t xml:space="preserve">Дисциплина «История отечественного киноискусства» реализуется кафедрой кино и современного искусства факультета истории искусства РГГУ.    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       В качестве предмета курса «История отечественного киноискусства» рассматриваются закономерности протекания мирового кинопроцесса, ведущие тенденции и специфические черты отечественного киноискусства.   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Цель курса – сформировать у студентов знания о закономерностях и основных тенденциях развития искусства кино от момента его возникновения до наших дней. 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Задачи: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познакомить студентов с историей возникновения кинематографа;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раскрыть идейно-художественные, философские и культурологические корни искусства кино;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определить место кинематографа в ряду других искусств: живописи, литературы, театра, фотографии, циркового искусства;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  Данная учебная дисциплина направлена на формирование у студентов следующих общенаучных и профессиональных компетенций: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ПК-2 способностью к анализу и обобщению результатов научного исследования на основе современных междисциплинарных подходов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ПК-3 знанием современных методологических принципов и методических приемов исследований по всеобщей истории искусства и истории отечественного искусства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lastRenderedPageBreak/>
        <w:t>ПК-5 способностью понимать движущие силы и закономерности исторического процесса и процесса развития истории искусства, роль насилия и толерантности в истории, место человека в историческом процессе, политической организации общества,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а также соотнесенных с ними результатов освоения дисциплины:  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 xml:space="preserve">  знать: 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основные стилистические черты авторского кинематографа</w:t>
      </w:r>
      <w:r>
        <w:rPr>
          <w:color w:val="000000"/>
        </w:rPr>
        <w:t xml:space="preserve"> (ПК-2, ПК-3, ПК–5)</w:t>
      </w:r>
      <w:r w:rsidRPr="00DE2DDE">
        <w:rPr>
          <w:color w:val="000000"/>
        </w:rPr>
        <w:t>;</w:t>
      </w:r>
    </w:p>
    <w:p w:rsidR="004D6825" w:rsidRPr="00DE2DDE" w:rsidRDefault="004D6825" w:rsidP="004D6825">
      <w:pPr>
        <w:spacing w:line="360" w:lineRule="auto"/>
        <w:ind w:right="-143" w:firstLine="709"/>
        <w:jc w:val="both"/>
        <w:rPr>
          <w:color w:val="000000"/>
        </w:rPr>
      </w:pPr>
      <w:r>
        <w:rPr>
          <w:color w:val="000000"/>
        </w:rPr>
        <w:t>– смысловые особенности кино</w:t>
      </w:r>
      <w:r w:rsidRPr="00DE2DDE">
        <w:rPr>
          <w:color w:val="000000"/>
        </w:rPr>
        <w:t>образов отдельных режиссеров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;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основные труды по истории кино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;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основные термины, применяемые при изучении кинематографии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;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стилистические признаки наиболее значимых направлений кино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>
        <w:rPr>
          <w:color w:val="000000"/>
        </w:rPr>
        <w:t>;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– источники возникновения ведущих течений в кинематографе</w:t>
      </w:r>
      <w:r>
        <w:rPr>
          <w:color w:val="000000"/>
        </w:rPr>
        <w:t xml:space="preserve"> </w:t>
      </w:r>
      <w:r w:rsidRPr="00866CFA">
        <w:rPr>
          <w:color w:val="000000"/>
        </w:rPr>
        <w:t>(ПК-2, ПК-3, ПК–5)</w:t>
      </w:r>
      <w:r w:rsidRPr="00DE2DDE">
        <w:rPr>
          <w:color w:val="000000"/>
        </w:rPr>
        <w:t>.</w:t>
      </w:r>
    </w:p>
    <w:p w:rsidR="004D6825" w:rsidRPr="00DE2DDE" w:rsidRDefault="004D6825" w:rsidP="004D6825">
      <w:pPr>
        <w:spacing w:line="360" w:lineRule="auto"/>
        <w:ind w:firstLine="709"/>
        <w:jc w:val="both"/>
        <w:rPr>
          <w:color w:val="000000"/>
        </w:rPr>
      </w:pPr>
      <w:r w:rsidRPr="00DE2DDE">
        <w:rPr>
          <w:color w:val="000000"/>
        </w:rPr>
        <w:t>Программой предусмотрены следующие виды контроля: текущий контроль успеваемости в форме тестов, подготовки докладов и презентаций; промежуточный контроль в форме экзамена.</w:t>
      </w:r>
    </w:p>
    <w:p w:rsidR="004D6825" w:rsidRPr="00DE2DDE" w:rsidRDefault="004D6825" w:rsidP="004D6825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DE2DDE">
        <w:rPr>
          <w:color w:val="000000"/>
        </w:rPr>
        <w:tab/>
        <w:t>Общая трудоемкость освоения дисциплины составляет 3 зачетные единицы, 108 часов.</w:t>
      </w:r>
    </w:p>
    <w:p w:rsidR="00783191" w:rsidRDefault="00783191" w:rsidP="00B420AC"/>
    <w:sectPr w:rsidR="00783191" w:rsidSect="00DE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BAE" w:rsidRDefault="00C20C9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920F66" wp14:editId="3B659DFD">
              <wp:simplePos x="0" y="0"/>
              <wp:positionH relativeFrom="page">
                <wp:posOffset>6825615</wp:posOffset>
              </wp:positionH>
              <wp:positionV relativeFrom="page">
                <wp:posOffset>446405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BAE" w:rsidRDefault="00C20C9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920F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37.45pt;margin-top:35.1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" filled="f" stroked="f">
              <v:textbox inset="0,0,0,0">
                <w:txbxContent>
                  <w:p w:rsidR="00C45BAE" w:rsidRDefault="00C20C9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86109"/>
    <w:multiLevelType w:val="multilevel"/>
    <w:tmpl w:val="EA50C470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3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8" w:hanging="360"/>
      </w:pPr>
      <w:rPr>
        <w:rFonts w:hint="default"/>
        <w:lang w:val="ru-RU" w:eastAsia="en-US" w:bidi="ar-SA"/>
      </w:rPr>
    </w:lvl>
  </w:abstractNum>
  <w:abstractNum w:abstractNumId="1">
    <w:nsid w:val="18482F36"/>
    <w:multiLevelType w:val="hybridMultilevel"/>
    <w:tmpl w:val="CF742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C73713"/>
    <w:multiLevelType w:val="hybridMultilevel"/>
    <w:tmpl w:val="13642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75A6A"/>
    <w:multiLevelType w:val="hybridMultilevel"/>
    <w:tmpl w:val="9D46F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75FDD"/>
    <w:multiLevelType w:val="hybridMultilevel"/>
    <w:tmpl w:val="D5EC7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8F20A7"/>
    <w:multiLevelType w:val="hybridMultilevel"/>
    <w:tmpl w:val="E242A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BF66A9"/>
    <w:multiLevelType w:val="hybridMultilevel"/>
    <w:tmpl w:val="5EF66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D395C"/>
    <w:multiLevelType w:val="hybridMultilevel"/>
    <w:tmpl w:val="5CAED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21CC7"/>
    <w:multiLevelType w:val="hybridMultilevel"/>
    <w:tmpl w:val="5FA6D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B22886"/>
    <w:multiLevelType w:val="hybridMultilevel"/>
    <w:tmpl w:val="AB8A5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75735F"/>
    <w:multiLevelType w:val="hybridMultilevel"/>
    <w:tmpl w:val="AC8C1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A66525"/>
    <w:multiLevelType w:val="hybridMultilevel"/>
    <w:tmpl w:val="6EAC3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4"/>
  </w:num>
  <w:num w:numId="5">
    <w:abstractNumId w:val="11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9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0AC"/>
    <w:rsid w:val="00004B26"/>
    <w:rsid w:val="000255B8"/>
    <w:rsid w:val="00044014"/>
    <w:rsid w:val="00056EEB"/>
    <w:rsid w:val="000636CA"/>
    <w:rsid w:val="00075999"/>
    <w:rsid w:val="000C2DE3"/>
    <w:rsid w:val="00142F98"/>
    <w:rsid w:val="00144795"/>
    <w:rsid w:val="0018149A"/>
    <w:rsid w:val="001E28B8"/>
    <w:rsid w:val="001E520B"/>
    <w:rsid w:val="002027AE"/>
    <w:rsid w:val="00212434"/>
    <w:rsid w:val="00231488"/>
    <w:rsid w:val="00286177"/>
    <w:rsid w:val="002A3266"/>
    <w:rsid w:val="002B0A6D"/>
    <w:rsid w:val="002C428F"/>
    <w:rsid w:val="002D5B48"/>
    <w:rsid w:val="00320EC7"/>
    <w:rsid w:val="00321F50"/>
    <w:rsid w:val="00323BEB"/>
    <w:rsid w:val="003354E5"/>
    <w:rsid w:val="00365434"/>
    <w:rsid w:val="003A19DF"/>
    <w:rsid w:val="003D1CDF"/>
    <w:rsid w:val="003E7998"/>
    <w:rsid w:val="00415EE1"/>
    <w:rsid w:val="00426981"/>
    <w:rsid w:val="004353D5"/>
    <w:rsid w:val="00484142"/>
    <w:rsid w:val="00486267"/>
    <w:rsid w:val="004D6825"/>
    <w:rsid w:val="004E0E49"/>
    <w:rsid w:val="0050084C"/>
    <w:rsid w:val="0054253F"/>
    <w:rsid w:val="005637C6"/>
    <w:rsid w:val="00577CAB"/>
    <w:rsid w:val="00587FAE"/>
    <w:rsid w:val="00592808"/>
    <w:rsid w:val="005A2204"/>
    <w:rsid w:val="005F081F"/>
    <w:rsid w:val="00606229"/>
    <w:rsid w:val="00610B56"/>
    <w:rsid w:val="006118CC"/>
    <w:rsid w:val="00675C73"/>
    <w:rsid w:val="0068049A"/>
    <w:rsid w:val="006935AB"/>
    <w:rsid w:val="006F7743"/>
    <w:rsid w:val="00755DB7"/>
    <w:rsid w:val="00783191"/>
    <w:rsid w:val="007956F9"/>
    <w:rsid w:val="007B5DD9"/>
    <w:rsid w:val="007D7767"/>
    <w:rsid w:val="007F700B"/>
    <w:rsid w:val="00810C81"/>
    <w:rsid w:val="008257C5"/>
    <w:rsid w:val="008450E9"/>
    <w:rsid w:val="00866CFA"/>
    <w:rsid w:val="008953EB"/>
    <w:rsid w:val="008E20C2"/>
    <w:rsid w:val="009334D3"/>
    <w:rsid w:val="00935CEC"/>
    <w:rsid w:val="00961A20"/>
    <w:rsid w:val="009764D7"/>
    <w:rsid w:val="00981147"/>
    <w:rsid w:val="009A50C7"/>
    <w:rsid w:val="009C1670"/>
    <w:rsid w:val="009C4DD7"/>
    <w:rsid w:val="009E1E56"/>
    <w:rsid w:val="009E4AED"/>
    <w:rsid w:val="00A6564F"/>
    <w:rsid w:val="00A67187"/>
    <w:rsid w:val="00AD55C1"/>
    <w:rsid w:val="00AE5E3F"/>
    <w:rsid w:val="00AF193A"/>
    <w:rsid w:val="00B03A3D"/>
    <w:rsid w:val="00B0429E"/>
    <w:rsid w:val="00B06CD5"/>
    <w:rsid w:val="00B0798B"/>
    <w:rsid w:val="00B23D34"/>
    <w:rsid w:val="00B420AC"/>
    <w:rsid w:val="00B50F4B"/>
    <w:rsid w:val="00B60B77"/>
    <w:rsid w:val="00B97AF4"/>
    <w:rsid w:val="00BD0DD7"/>
    <w:rsid w:val="00BE6513"/>
    <w:rsid w:val="00C20C94"/>
    <w:rsid w:val="00C26463"/>
    <w:rsid w:val="00C415F1"/>
    <w:rsid w:val="00C933A7"/>
    <w:rsid w:val="00CE0BA5"/>
    <w:rsid w:val="00CE7E55"/>
    <w:rsid w:val="00D226EB"/>
    <w:rsid w:val="00D77E4F"/>
    <w:rsid w:val="00DE2DDE"/>
    <w:rsid w:val="00DE3FC7"/>
    <w:rsid w:val="00E10DDC"/>
    <w:rsid w:val="00E1239C"/>
    <w:rsid w:val="00E743CF"/>
    <w:rsid w:val="00EE68CC"/>
    <w:rsid w:val="00F140A8"/>
    <w:rsid w:val="00F15EB1"/>
    <w:rsid w:val="00F37282"/>
    <w:rsid w:val="00F54999"/>
    <w:rsid w:val="00F653A2"/>
    <w:rsid w:val="00F8532C"/>
    <w:rsid w:val="00FB4667"/>
    <w:rsid w:val="00FC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C7BFF3-1857-44B3-A510-656C6C98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0A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420A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20A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B420AC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sz w:val="22"/>
      <w:szCs w:val="20"/>
      <w:u w:val="single"/>
    </w:rPr>
  </w:style>
  <w:style w:type="character" w:customStyle="1" w:styleId="a4">
    <w:name w:val="Основной текст Знак"/>
    <w:basedOn w:val="a0"/>
    <w:link w:val="a3"/>
    <w:uiPriority w:val="99"/>
    <w:locked/>
    <w:rsid w:val="00B420AC"/>
    <w:rPr>
      <w:rFonts w:ascii="Times New Roman" w:hAnsi="Times New Roman" w:cs="Times New Roman"/>
      <w:b/>
      <w:sz w:val="20"/>
      <w:szCs w:val="20"/>
      <w:u w:val="single"/>
      <w:lang w:eastAsia="ru-RU"/>
    </w:rPr>
  </w:style>
  <w:style w:type="paragraph" w:styleId="a5">
    <w:name w:val="caption"/>
    <w:basedOn w:val="a"/>
    <w:next w:val="a"/>
    <w:uiPriority w:val="99"/>
    <w:qFormat/>
    <w:rsid w:val="00B420AC"/>
    <w:pPr>
      <w:spacing w:before="120" w:after="120"/>
    </w:pPr>
    <w:rPr>
      <w:b/>
      <w:bCs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8953E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953EB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Normal1">
    <w:name w:val="Normal1"/>
    <w:uiPriority w:val="99"/>
    <w:rsid w:val="003A19DF"/>
    <w:rPr>
      <w:rFonts w:ascii="Times New Roman" w:eastAsia="Times New Roman" w:hAnsi="Times New Roman"/>
      <w:sz w:val="24"/>
      <w:szCs w:val="20"/>
      <w:lang w:val="en-GB"/>
    </w:rPr>
  </w:style>
  <w:style w:type="paragraph" w:styleId="a6">
    <w:name w:val="List Paragraph"/>
    <w:basedOn w:val="a"/>
    <w:uiPriority w:val="99"/>
    <w:qFormat/>
    <w:rsid w:val="00961A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D6825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62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4698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</dc:creator>
  <cp:keywords/>
  <dc:description/>
  <cp:lastModifiedBy>0045</cp:lastModifiedBy>
  <cp:revision>6</cp:revision>
  <dcterms:created xsi:type="dcterms:W3CDTF">2017-02-07T13:51:00Z</dcterms:created>
  <dcterms:modified xsi:type="dcterms:W3CDTF">2023-04-24T10:25:00Z</dcterms:modified>
</cp:coreProperties>
</file>